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D3" w:rsidRDefault="001A2FD0" w:rsidP="00182AD3">
      <w:pPr>
        <w:spacing w:line="360" w:lineRule="atLeast"/>
        <w:ind w:left="567" w:right="2534"/>
        <w:rPr>
          <w:rFonts w:ascii="Arial" w:hAnsi="Arial" w:cs="Arial"/>
          <w:b/>
          <w:sz w:val="28"/>
          <w:szCs w:val="28"/>
        </w:rPr>
      </w:pPr>
      <w:bookmarkStart w:id="0" w:name="_GoBack"/>
      <w:bookmarkEnd w:id="0"/>
      <w:r>
        <w:rPr>
          <w:rFonts w:ascii="Arial" w:hAnsi="Arial" w:cs="Arial"/>
          <w:b/>
          <w:sz w:val="28"/>
          <w:szCs w:val="28"/>
        </w:rPr>
        <w:t>Amazone</w:t>
      </w:r>
      <w:r w:rsidR="00E42BB6">
        <w:rPr>
          <w:rFonts w:ascii="Arial" w:hAnsi="Arial" w:cs="Arial"/>
          <w:b/>
          <w:sz w:val="28"/>
          <w:szCs w:val="28"/>
        </w:rPr>
        <w:t xml:space="preserve"> profitiert von </w:t>
      </w:r>
      <w:r w:rsidR="00CA1E77">
        <w:rPr>
          <w:rFonts w:ascii="Arial" w:hAnsi="Arial" w:cs="Arial"/>
          <w:b/>
          <w:sz w:val="28"/>
          <w:szCs w:val="28"/>
        </w:rPr>
        <w:t>Innovationsstärke</w:t>
      </w:r>
      <w:r w:rsidR="000F1C3A">
        <w:rPr>
          <w:rFonts w:ascii="Arial" w:hAnsi="Arial" w:cs="Arial"/>
          <w:b/>
          <w:sz w:val="28"/>
          <w:szCs w:val="28"/>
        </w:rPr>
        <w:t xml:space="preserve"> und Ackerbaustrategie</w:t>
      </w:r>
    </w:p>
    <w:p w:rsidR="00C54620" w:rsidRDefault="00C54620" w:rsidP="00237BAC">
      <w:pPr>
        <w:spacing w:line="360" w:lineRule="atLeast"/>
        <w:ind w:left="567" w:right="2534"/>
        <w:rPr>
          <w:rFonts w:ascii="Arial" w:hAnsi="Arial" w:cs="Arial"/>
          <w:b/>
          <w:sz w:val="28"/>
          <w:szCs w:val="28"/>
        </w:rPr>
      </w:pPr>
    </w:p>
    <w:p w:rsidR="004631B5" w:rsidRPr="002B693C" w:rsidRDefault="00896A6F" w:rsidP="004631B5">
      <w:pPr>
        <w:spacing w:line="360" w:lineRule="atLeast"/>
        <w:ind w:left="567" w:right="2534"/>
        <w:rPr>
          <w:rFonts w:ascii="Arial" w:hAnsi="Arial" w:cs="Arial"/>
          <w:sz w:val="22"/>
          <w:szCs w:val="22"/>
        </w:rPr>
      </w:pPr>
      <w:r>
        <w:rPr>
          <w:rFonts w:ascii="Arial" w:hAnsi="Arial" w:cs="Arial"/>
          <w:sz w:val="22"/>
          <w:szCs w:val="22"/>
        </w:rPr>
        <w:t>D</w:t>
      </w:r>
      <w:r w:rsidRPr="001847FC">
        <w:rPr>
          <w:rFonts w:ascii="Arial" w:hAnsi="Arial" w:cs="Arial"/>
          <w:sz w:val="22"/>
          <w:szCs w:val="22"/>
        </w:rPr>
        <w:t>ie Amazone-Unternehmensgruppe</w:t>
      </w:r>
      <w:r>
        <w:rPr>
          <w:rFonts w:ascii="Arial" w:hAnsi="Arial" w:cs="Arial"/>
          <w:sz w:val="22"/>
          <w:szCs w:val="22"/>
        </w:rPr>
        <w:t xml:space="preserve"> konnte </w:t>
      </w:r>
      <w:r w:rsidR="00122438">
        <w:rPr>
          <w:rFonts w:ascii="Arial" w:hAnsi="Arial" w:cs="Arial"/>
          <w:sz w:val="22"/>
          <w:szCs w:val="22"/>
        </w:rPr>
        <w:t xml:space="preserve">im Geschäftsjahr 2019 nach zwei Rekordjahren </w:t>
      </w:r>
      <w:r>
        <w:rPr>
          <w:rFonts w:ascii="Arial" w:hAnsi="Arial" w:cs="Arial"/>
          <w:sz w:val="22"/>
          <w:szCs w:val="22"/>
        </w:rPr>
        <w:t xml:space="preserve">wiederum </w:t>
      </w:r>
      <w:r w:rsidR="004631B5">
        <w:rPr>
          <w:rFonts w:ascii="Arial" w:hAnsi="Arial" w:cs="Arial"/>
          <w:sz w:val="22"/>
          <w:szCs w:val="22"/>
        </w:rPr>
        <w:t>gute Geschäfte</w:t>
      </w:r>
      <w:r>
        <w:rPr>
          <w:rFonts w:ascii="Arial" w:hAnsi="Arial" w:cs="Arial"/>
          <w:sz w:val="22"/>
          <w:szCs w:val="22"/>
        </w:rPr>
        <w:t xml:space="preserve"> verzeichnen</w:t>
      </w:r>
      <w:r w:rsidR="004631B5">
        <w:rPr>
          <w:rFonts w:ascii="Arial" w:hAnsi="Arial" w:cs="Arial"/>
          <w:sz w:val="22"/>
          <w:szCs w:val="22"/>
        </w:rPr>
        <w:t>, auch wenn sich der Absatz im Jahresverlauf erwartungsgemäß etwas beruhigt hat</w:t>
      </w:r>
      <w:r>
        <w:rPr>
          <w:rFonts w:ascii="Arial" w:hAnsi="Arial" w:cs="Arial"/>
          <w:sz w:val="22"/>
          <w:szCs w:val="22"/>
        </w:rPr>
        <w:t xml:space="preserve">. </w:t>
      </w:r>
      <w:r w:rsidR="00436225">
        <w:rPr>
          <w:rFonts w:ascii="Arial" w:hAnsi="Arial" w:cs="Arial"/>
          <w:sz w:val="22"/>
          <w:szCs w:val="22"/>
        </w:rPr>
        <w:t>D</w:t>
      </w:r>
      <w:r w:rsidR="004631B5">
        <w:rPr>
          <w:rFonts w:ascii="Arial" w:hAnsi="Arial" w:cs="Arial"/>
          <w:sz w:val="22"/>
          <w:szCs w:val="22"/>
        </w:rPr>
        <w:t>ie</w:t>
      </w:r>
      <w:r w:rsidR="00182AD3" w:rsidRPr="001847FC">
        <w:rPr>
          <w:rFonts w:ascii="Arial" w:hAnsi="Arial" w:cs="Arial"/>
          <w:sz w:val="22"/>
          <w:szCs w:val="22"/>
        </w:rPr>
        <w:t xml:space="preserve"> </w:t>
      </w:r>
      <w:r w:rsidR="004631B5">
        <w:rPr>
          <w:rFonts w:ascii="Arial" w:hAnsi="Arial" w:cs="Arial"/>
          <w:sz w:val="22"/>
          <w:szCs w:val="22"/>
        </w:rPr>
        <w:t>Umsä</w:t>
      </w:r>
      <w:r w:rsidR="00FB610F">
        <w:rPr>
          <w:rFonts w:ascii="Arial" w:hAnsi="Arial" w:cs="Arial"/>
          <w:sz w:val="22"/>
          <w:szCs w:val="22"/>
        </w:rPr>
        <w:t>tz</w:t>
      </w:r>
      <w:r w:rsidR="004631B5">
        <w:rPr>
          <w:rFonts w:ascii="Arial" w:hAnsi="Arial" w:cs="Arial"/>
          <w:sz w:val="22"/>
          <w:szCs w:val="22"/>
        </w:rPr>
        <w:t>e gingen</w:t>
      </w:r>
      <w:r>
        <w:rPr>
          <w:rFonts w:ascii="Arial" w:hAnsi="Arial" w:cs="Arial"/>
          <w:sz w:val="22"/>
          <w:szCs w:val="22"/>
        </w:rPr>
        <w:t xml:space="preserve"> </w:t>
      </w:r>
      <w:r w:rsidR="004631B5">
        <w:rPr>
          <w:rFonts w:ascii="Arial" w:hAnsi="Arial" w:cs="Arial"/>
          <w:sz w:val="22"/>
          <w:szCs w:val="22"/>
        </w:rPr>
        <w:t xml:space="preserve">2019 leicht </w:t>
      </w:r>
      <w:r w:rsidR="004631B5" w:rsidRPr="00B8360A">
        <w:rPr>
          <w:rFonts w:ascii="Arial" w:hAnsi="Arial" w:cs="Arial"/>
          <w:sz w:val="22"/>
          <w:szCs w:val="22"/>
        </w:rPr>
        <w:t xml:space="preserve">um </w:t>
      </w:r>
      <w:r w:rsidR="002B69F0">
        <w:rPr>
          <w:rFonts w:ascii="Arial" w:hAnsi="Arial" w:cs="Arial"/>
          <w:sz w:val="22"/>
          <w:szCs w:val="22"/>
        </w:rPr>
        <w:t>2,9</w:t>
      </w:r>
      <w:r w:rsidR="004631B5" w:rsidRPr="00B8360A">
        <w:rPr>
          <w:rFonts w:ascii="Arial" w:hAnsi="Arial" w:cs="Arial"/>
          <w:sz w:val="22"/>
          <w:szCs w:val="22"/>
        </w:rPr>
        <w:t xml:space="preserve"> Prozent auf</w:t>
      </w:r>
      <w:r w:rsidRPr="00B8360A">
        <w:rPr>
          <w:rFonts w:ascii="Arial" w:hAnsi="Arial" w:cs="Arial"/>
          <w:sz w:val="22"/>
          <w:szCs w:val="22"/>
        </w:rPr>
        <w:t xml:space="preserve"> </w:t>
      </w:r>
      <w:r w:rsidR="002B69F0">
        <w:rPr>
          <w:rFonts w:ascii="Arial" w:hAnsi="Arial" w:cs="Arial"/>
          <w:sz w:val="22"/>
          <w:szCs w:val="22"/>
        </w:rPr>
        <w:t>467</w:t>
      </w:r>
      <w:r w:rsidRPr="00B8360A">
        <w:rPr>
          <w:rFonts w:ascii="Arial" w:hAnsi="Arial" w:cs="Arial"/>
          <w:sz w:val="22"/>
          <w:szCs w:val="22"/>
        </w:rPr>
        <w:t xml:space="preserve"> Mio. € </w:t>
      </w:r>
      <w:r w:rsidR="004631B5" w:rsidRPr="00B8360A">
        <w:rPr>
          <w:rFonts w:ascii="Arial" w:hAnsi="Arial" w:cs="Arial"/>
          <w:sz w:val="22"/>
          <w:szCs w:val="22"/>
        </w:rPr>
        <w:t>(Vorjahr</w:t>
      </w:r>
      <w:r w:rsidR="004631B5">
        <w:rPr>
          <w:rFonts w:ascii="Arial" w:hAnsi="Arial" w:cs="Arial"/>
          <w:sz w:val="22"/>
          <w:szCs w:val="22"/>
        </w:rPr>
        <w:t xml:space="preserve"> </w:t>
      </w:r>
      <w:r w:rsidR="004631B5" w:rsidRPr="00CB63E4">
        <w:rPr>
          <w:rFonts w:ascii="Arial" w:hAnsi="Arial" w:cs="Arial"/>
          <w:sz w:val="22"/>
          <w:szCs w:val="22"/>
        </w:rPr>
        <w:t xml:space="preserve">481 </w:t>
      </w:r>
      <w:r w:rsidR="004631B5" w:rsidRPr="001847FC">
        <w:rPr>
          <w:rFonts w:ascii="Arial" w:hAnsi="Arial" w:cs="Arial"/>
          <w:sz w:val="22"/>
          <w:szCs w:val="22"/>
        </w:rPr>
        <w:t>Mio. €</w:t>
      </w:r>
      <w:r w:rsidR="004631B5">
        <w:rPr>
          <w:rFonts w:ascii="Arial" w:hAnsi="Arial" w:cs="Arial"/>
          <w:sz w:val="22"/>
          <w:szCs w:val="22"/>
        </w:rPr>
        <w:t>) zurück, lagen aber auf dem erwarteten Niveau zwischen den Werten der beiden vorangegangen</w:t>
      </w:r>
      <w:r w:rsidR="008056CB">
        <w:rPr>
          <w:rFonts w:ascii="Arial" w:hAnsi="Arial" w:cs="Arial"/>
          <w:sz w:val="22"/>
          <w:szCs w:val="22"/>
        </w:rPr>
        <w:t>en</w:t>
      </w:r>
      <w:r w:rsidR="004631B5">
        <w:rPr>
          <w:rFonts w:ascii="Arial" w:hAnsi="Arial" w:cs="Arial"/>
          <w:sz w:val="22"/>
          <w:szCs w:val="22"/>
        </w:rPr>
        <w:t xml:space="preserve"> Rekordjahre 2017 und 2018. </w:t>
      </w:r>
      <w:r w:rsidR="00122438">
        <w:rPr>
          <w:rFonts w:ascii="Arial" w:hAnsi="Arial" w:cs="Arial"/>
          <w:sz w:val="22"/>
          <w:szCs w:val="22"/>
        </w:rPr>
        <w:t>Angesichts des</w:t>
      </w:r>
      <w:r w:rsidR="00A9532B">
        <w:rPr>
          <w:rFonts w:ascii="Arial" w:hAnsi="Arial" w:cs="Arial"/>
          <w:sz w:val="22"/>
          <w:szCs w:val="22"/>
        </w:rPr>
        <w:t xml:space="preserve"> zweiten trockenen Sommers hintereinander sowie politischer Sondereinflüsse durch Handelskonflikte und struktureller Probleme in einigen </w:t>
      </w:r>
      <w:r w:rsidR="00A9532B" w:rsidRPr="002B693C">
        <w:rPr>
          <w:rFonts w:ascii="Arial" w:hAnsi="Arial" w:cs="Arial"/>
          <w:sz w:val="22"/>
          <w:szCs w:val="22"/>
        </w:rPr>
        <w:t xml:space="preserve">Ländern </w:t>
      </w:r>
      <w:r w:rsidR="00DD6C5E" w:rsidRPr="002B693C">
        <w:rPr>
          <w:rFonts w:ascii="Arial" w:hAnsi="Arial" w:cs="Arial"/>
          <w:sz w:val="22"/>
          <w:szCs w:val="22"/>
        </w:rPr>
        <w:t>bewertet</w:t>
      </w:r>
      <w:r w:rsidR="00A9532B" w:rsidRPr="002B693C">
        <w:rPr>
          <w:rFonts w:ascii="Arial" w:hAnsi="Arial" w:cs="Arial"/>
          <w:sz w:val="22"/>
          <w:szCs w:val="22"/>
        </w:rPr>
        <w:t xml:space="preserve"> die Amazone-G</w:t>
      </w:r>
      <w:r w:rsidR="004631B5" w:rsidRPr="002B693C">
        <w:rPr>
          <w:rFonts w:ascii="Arial" w:hAnsi="Arial" w:cs="Arial"/>
          <w:sz w:val="22"/>
          <w:szCs w:val="22"/>
        </w:rPr>
        <w:t xml:space="preserve">eschäftsführung </w:t>
      </w:r>
      <w:r w:rsidR="00850AC9" w:rsidRPr="002B693C">
        <w:rPr>
          <w:rFonts w:ascii="Arial" w:hAnsi="Arial" w:cs="Arial"/>
          <w:sz w:val="22"/>
          <w:szCs w:val="22"/>
        </w:rPr>
        <w:t>den</w:t>
      </w:r>
      <w:r w:rsidR="004631B5" w:rsidRPr="002B693C">
        <w:rPr>
          <w:rFonts w:ascii="Arial" w:hAnsi="Arial" w:cs="Arial"/>
          <w:sz w:val="22"/>
          <w:szCs w:val="22"/>
        </w:rPr>
        <w:t xml:space="preserve"> Geschäftsverlauf</w:t>
      </w:r>
      <w:r w:rsidR="00A9532B" w:rsidRPr="002B693C">
        <w:rPr>
          <w:rFonts w:ascii="Arial" w:hAnsi="Arial" w:cs="Arial"/>
          <w:sz w:val="22"/>
          <w:szCs w:val="22"/>
        </w:rPr>
        <w:t xml:space="preserve"> </w:t>
      </w:r>
      <w:r w:rsidR="00DD6C5E" w:rsidRPr="002B693C">
        <w:rPr>
          <w:rFonts w:ascii="Arial" w:hAnsi="Arial" w:cs="Arial"/>
          <w:sz w:val="22"/>
          <w:szCs w:val="22"/>
        </w:rPr>
        <w:t xml:space="preserve">2019 insgesamt </w:t>
      </w:r>
      <w:r w:rsidR="00B8360A" w:rsidRPr="002B693C">
        <w:rPr>
          <w:rFonts w:ascii="Arial" w:hAnsi="Arial" w:cs="Arial"/>
          <w:sz w:val="22"/>
          <w:szCs w:val="22"/>
        </w:rPr>
        <w:t>positiv</w:t>
      </w:r>
      <w:r w:rsidR="00A9532B" w:rsidRPr="002B693C">
        <w:rPr>
          <w:rFonts w:ascii="Arial" w:hAnsi="Arial" w:cs="Arial"/>
          <w:sz w:val="22"/>
          <w:szCs w:val="22"/>
        </w:rPr>
        <w:t>.</w:t>
      </w:r>
      <w:r w:rsidR="00122438" w:rsidRPr="002B693C">
        <w:rPr>
          <w:rFonts w:ascii="Arial" w:hAnsi="Arial" w:cs="Arial"/>
          <w:sz w:val="22"/>
          <w:szCs w:val="22"/>
        </w:rPr>
        <w:t xml:space="preserve"> </w:t>
      </w:r>
    </w:p>
    <w:p w:rsidR="004631B5" w:rsidRPr="002B693C" w:rsidRDefault="004631B5" w:rsidP="004631B5">
      <w:pPr>
        <w:spacing w:line="360" w:lineRule="atLeast"/>
        <w:ind w:left="567" w:right="2534"/>
        <w:rPr>
          <w:rFonts w:ascii="Arial" w:hAnsi="Arial" w:cs="Arial"/>
          <w:sz w:val="22"/>
          <w:szCs w:val="22"/>
        </w:rPr>
      </w:pPr>
    </w:p>
    <w:p w:rsidR="00F95576" w:rsidRPr="002B693C" w:rsidRDefault="00F95576" w:rsidP="00F95576">
      <w:pPr>
        <w:spacing w:line="360" w:lineRule="atLeast"/>
        <w:ind w:left="567" w:right="2534"/>
        <w:rPr>
          <w:rFonts w:ascii="Arial" w:hAnsi="Arial" w:cs="Arial"/>
          <w:sz w:val="22"/>
          <w:szCs w:val="22"/>
        </w:rPr>
      </w:pPr>
      <w:r w:rsidRPr="002B693C">
        <w:rPr>
          <w:rFonts w:ascii="Arial" w:hAnsi="Arial" w:cs="Arial"/>
          <w:sz w:val="22"/>
          <w:szCs w:val="22"/>
        </w:rPr>
        <w:t>Für 2020 blicken die beiden Amazone-Geschäftsführer Christian Dreyer und Dr. Justus Dreyer für die Agrarbranche trotz der besonderen Herausforderungen durch die internationale Corona-Pandemie mit Zuversicht nach vorn: „Auch unter den zur Zeit äußerst schweren Rahmenbedingungen ist es uns mit großem Einsatz des gesamten Amazone-Teams gelungen, das 1. Quartal 2020 auf einem hohen Umsatzniveau</w:t>
      </w:r>
      <w:r w:rsidRPr="002B693C">
        <w:rPr>
          <w:rFonts w:ascii="Arial" w:hAnsi="Arial" w:cs="Arial"/>
          <w:i/>
          <w:sz w:val="22"/>
          <w:szCs w:val="22"/>
        </w:rPr>
        <w:t xml:space="preserve"> </w:t>
      </w:r>
      <w:r w:rsidRPr="002B693C">
        <w:rPr>
          <w:rFonts w:ascii="Arial" w:hAnsi="Arial" w:cs="Arial"/>
          <w:sz w:val="22"/>
          <w:szCs w:val="22"/>
        </w:rPr>
        <w:t xml:space="preserve">abzuschließen. Neben der konsequenten Einhaltung des Infektionsschutzes und der dazu empfohlenen Maßnahmen sind weiterhin die Aufrechterhaltung von Produktion, Auslieferungen und Service unsere Hauptziele. Unsere Maschinen werden von den Landwirten und Lohnunternehmern für den Anbau von Nahrungsmitteln und damit für unsere Ernährungssicherung nicht nur heute, sondern auch in Zukunft dringend benötigt. Durch die Corona-Pandemie oder Wetterextreme ausgelöste negative Auswirkungen sind im weiteren Verlauf des Jahres 2020 aber nicht auszuschließen.“ </w:t>
      </w:r>
    </w:p>
    <w:p w:rsidR="00F95576" w:rsidRPr="002B693C" w:rsidRDefault="00F95576" w:rsidP="00F95576">
      <w:pPr>
        <w:spacing w:line="360" w:lineRule="atLeast"/>
        <w:ind w:left="567" w:right="2534"/>
        <w:rPr>
          <w:rFonts w:ascii="Arial" w:hAnsi="Arial" w:cs="Arial"/>
          <w:sz w:val="22"/>
          <w:szCs w:val="22"/>
        </w:rPr>
      </w:pPr>
    </w:p>
    <w:p w:rsidR="00F95576" w:rsidRPr="002B693C" w:rsidRDefault="00F95576" w:rsidP="00F95576">
      <w:pPr>
        <w:spacing w:line="360" w:lineRule="atLeast"/>
        <w:ind w:left="567" w:right="2534"/>
        <w:rPr>
          <w:rFonts w:ascii="Arial" w:hAnsi="Arial" w:cs="Arial"/>
          <w:sz w:val="22"/>
          <w:szCs w:val="22"/>
        </w:rPr>
      </w:pPr>
      <w:r w:rsidRPr="002B693C">
        <w:rPr>
          <w:rFonts w:ascii="Arial" w:hAnsi="Arial" w:cs="Arial"/>
          <w:sz w:val="22"/>
          <w:szCs w:val="22"/>
        </w:rPr>
        <w:t xml:space="preserve">Aktuell liegen die Auslieferungen von Amazone Landmaschinen auf hohem Niveau und es ist ein erfreulich guter Auftragsbestand vorhanden. Amazone hat in vielen Bereichen eine hohe Fertigungstiefe und kann vor dem Hintergrund einer allgemein schwierigen internationalen Teileverfügbarkeit teilweise aus eigenen Beständen zehren. Die Ersatzteillogistik arbeitet zum aktuellen Zeitpunkt ebenfalls </w:t>
      </w:r>
      <w:r w:rsidR="007F40E6">
        <w:rPr>
          <w:rFonts w:ascii="Arial" w:hAnsi="Arial" w:cs="Arial"/>
          <w:sz w:val="22"/>
          <w:szCs w:val="22"/>
        </w:rPr>
        <w:t>sehr zuverlässig</w:t>
      </w:r>
      <w:r w:rsidRPr="002B693C">
        <w:rPr>
          <w:rFonts w:ascii="Arial" w:hAnsi="Arial" w:cs="Arial"/>
          <w:sz w:val="22"/>
          <w:szCs w:val="22"/>
        </w:rPr>
        <w:t xml:space="preserve"> und die Ansprechpartner sind weiterhin täglich für Anfragen per Telefon oder Email erreichbar. Unter </w:t>
      </w:r>
      <w:r w:rsidRPr="002B693C">
        <w:rPr>
          <w:rFonts w:ascii="Arial" w:hAnsi="Arial" w:cs="Arial"/>
          <w:sz w:val="22"/>
          <w:szCs w:val="22"/>
        </w:rPr>
        <w:lastRenderedPageBreak/>
        <w:t xml:space="preserve">Wahrung aller vorgeschriebenen Schutzmaßnahmen, insbesondere der Schutzabstände, stehen die Ansprechpartner aus Kundendienst und Vertrieb weiterhin vor Ort zur Verfügung. </w:t>
      </w:r>
    </w:p>
    <w:p w:rsidR="00F95576" w:rsidRPr="002B693C" w:rsidRDefault="00F95576" w:rsidP="00F95576">
      <w:pPr>
        <w:spacing w:line="360" w:lineRule="atLeast"/>
        <w:ind w:left="567" w:right="2534"/>
        <w:rPr>
          <w:rFonts w:ascii="Arial" w:hAnsi="Arial" w:cs="Arial"/>
          <w:sz w:val="22"/>
          <w:szCs w:val="22"/>
        </w:rPr>
      </w:pPr>
    </w:p>
    <w:p w:rsidR="00F95576" w:rsidRPr="002B693C" w:rsidRDefault="00F95576" w:rsidP="00F95576">
      <w:pPr>
        <w:spacing w:line="360" w:lineRule="atLeast"/>
        <w:ind w:left="567" w:right="2534"/>
        <w:rPr>
          <w:rFonts w:ascii="Arial" w:hAnsi="Arial" w:cs="Arial"/>
          <w:sz w:val="22"/>
          <w:szCs w:val="22"/>
        </w:rPr>
      </w:pPr>
      <w:r w:rsidRPr="002B693C">
        <w:rPr>
          <w:rFonts w:ascii="Arial" w:hAnsi="Arial" w:cs="Arial"/>
          <w:sz w:val="22"/>
          <w:szCs w:val="22"/>
        </w:rPr>
        <w:t>Insgesamt ist das Kundeninteresse an moderner Landtechnik, die eine präzisere und dadurch kostensparende Arbeitserledigung ermöglicht, weiterhin sehr hoch. Amazone hat 2019 bis heute gut von seiner Innovationsstärke und von dem breiten Angebot für alle Betriebsgrößen sowie bei einem Exportanteil von über 80 Prozent von seiner starken Stellung auf allen bedeutenden Exportmärkten profitiert. Insbesondere in Frankreich, Polen, England, Ungarn, Niederlande sowie in Nordamerika entwickelten sich die Geschäfte sehr positiv. Auch in den wichtigen Landtechnikmärkten Deutschland und Russland wurden 2019 wieder gute Umsätze realisiert.</w:t>
      </w:r>
    </w:p>
    <w:p w:rsidR="00F95576" w:rsidRPr="002B693C" w:rsidRDefault="00F95576" w:rsidP="00F95576">
      <w:pPr>
        <w:spacing w:line="360" w:lineRule="atLeast"/>
        <w:ind w:left="567" w:right="2534"/>
        <w:rPr>
          <w:rFonts w:ascii="Arial" w:hAnsi="Arial" w:cs="Arial"/>
          <w:sz w:val="22"/>
          <w:szCs w:val="22"/>
        </w:rPr>
      </w:pPr>
    </w:p>
    <w:p w:rsidR="0029333A" w:rsidRDefault="004E69D8" w:rsidP="00A32DE4">
      <w:pPr>
        <w:spacing w:line="360" w:lineRule="atLeast"/>
        <w:ind w:left="567" w:right="2534"/>
        <w:rPr>
          <w:rFonts w:ascii="Arial" w:hAnsi="Arial" w:cs="Arial"/>
          <w:sz w:val="22"/>
          <w:szCs w:val="22"/>
        </w:rPr>
      </w:pPr>
      <w:r>
        <w:rPr>
          <w:rFonts w:ascii="Arial" w:hAnsi="Arial" w:cs="Arial"/>
          <w:sz w:val="22"/>
          <w:szCs w:val="22"/>
        </w:rPr>
        <w:t xml:space="preserve">Als wichtige Ereignisse für den Ausbau der Amazone-Gruppe </w:t>
      </w:r>
      <w:r w:rsidR="0053232A">
        <w:rPr>
          <w:rFonts w:ascii="Arial" w:hAnsi="Arial" w:cs="Arial"/>
          <w:sz w:val="22"/>
          <w:szCs w:val="22"/>
        </w:rPr>
        <w:t xml:space="preserve">sind die </w:t>
      </w:r>
      <w:r w:rsidR="00EF59EA">
        <w:rPr>
          <w:rFonts w:ascii="Arial" w:hAnsi="Arial" w:cs="Arial"/>
          <w:sz w:val="22"/>
          <w:szCs w:val="22"/>
        </w:rPr>
        <w:t>Eröffnungen</w:t>
      </w:r>
      <w:r w:rsidR="0053232A">
        <w:rPr>
          <w:rFonts w:ascii="Arial" w:hAnsi="Arial" w:cs="Arial"/>
          <w:sz w:val="22"/>
          <w:szCs w:val="22"/>
        </w:rPr>
        <w:t xml:space="preserve"> der beiden neuen Vertriebsstandorte </w:t>
      </w:r>
      <w:r>
        <w:rPr>
          <w:rFonts w:ascii="Arial" w:hAnsi="Arial" w:cs="Arial"/>
          <w:sz w:val="22"/>
          <w:szCs w:val="22"/>
        </w:rPr>
        <w:t xml:space="preserve">in England und Ungarn </w:t>
      </w:r>
      <w:r w:rsidR="0053232A">
        <w:rPr>
          <w:rFonts w:ascii="Arial" w:hAnsi="Arial" w:cs="Arial"/>
          <w:sz w:val="22"/>
          <w:szCs w:val="22"/>
        </w:rPr>
        <w:t>im vergangenen Jahr zu nennen</w:t>
      </w:r>
      <w:r>
        <w:rPr>
          <w:rFonts w:ascii="Arial" w:hAnsi="Arial" w:cs="Arial"/>
          <w:sz w:val="22"/>
          <w:szCs w:val="22"/>
        </w:rPr>
        <w:t xml:space="preserve">. Die modernen Niederlassungen </w:t>
      </w:r>
      <w:r w:rsidR="005D5BB9">
        <w:rPr>
          <w:rFonts w:ascii="Arial" w:hAnsi="Arial" w:cs="Arial"/>
          <w:sz w:val="22"/>
          <w:szCs w:val="22"/>
        </w:rPr>
        <w:t xml:space="preserve">in </w:t>
      </w:r>
      <w:proofErr w:type="spellStart"/>
      <w:r w:rsidR="005D5BB9">
        <w:rPr>
          <w:rFonts w:ascii="Arial" w:hAnsi="Arial" w:cs="Arial"/>
          <w:sz w:val="22"/>
          <w:szCs w:val="22"/>
        </w:rPr>
        <w:t>Doncaster</w:t>
      </w:r>
      <w:proofErr w:type="spellEnd"/>
      <w:r w:rsidR="005D5BB9">
        <w:rPr>
          <w:rFonts w:ascii="Arial" w:hAnsi="Arial" w:cs="Arial"/>
          <w:sz w:val="22"/>
          <w:szCs w:val="22"/>
        </w:rPr>
        <w:t xml:space="preserve"> und Debrecen </w:t>
      </w:r>
      <w:r>
        <w:rPr>
          <w:rFonts w:ascii="Arial" w:hAnsi="Arial" w:cs="Arial"/>
          <w:sz w:val="22"/>
          <w:szCs w:val="22"/>
        </w:rPr>
        <w:t>verfügen über Schulungs</w:t>
      </w:r>
      <w:r w:rsidR="00A32DE4">
        <w:rPr>
          <w:rFonts w:ascii="Arial" w:hAnsi="Arial" w:cs="Arial"/>
          <w:sz w:val="22"/>
          <w:szCs w:val="22"/>
        </w:rPr>
        <w:t xml:space="preserve">- und Ausstellungsräume, </w:t>
      </w:r>
      <w:r>
        <w:rPr>
          <w:rFonts w:ascii="Arial" w:hAnsi="Arial" w:cs="Arial"/>
          <w:sz w:val="22"/>
          <w:szCs w:val="22"/>
        </w:rPr>
        <w:t>Ersatzteillager</w:t>
      </w:r>
      <w:r w:rsidR="00A32DE4">
        <w:rPr>
          <w:rFonts w:ascii="Arial" w:hAnsi="Arial" w:cs="Arial"/>
          <w:sz w:val="22"/>
          <w:szCs w:val="22"/>
        </w:rPr>
        <w:t xml:space="preserve"> und Büros.</w:t>
      </w:r>
    </w:p>
    <w:p w:rsidR="00A32DE4" w:rsidRDefault="00A32DE4" w:rsidP="00A32DE4">
      <w:pPr>
        <w:spacing w:line="360" w:lineRule="atLeast"/>
        <w:ind w:left="567" w:right="2534"/>
        <w:rPr>
          <w:rFonts w:ascii="Arial" w:hAnsi="Arial" w:cs="Arial"/>
          <w:sz w:val="22"/>
          <w:szCs w:val="22"/>
        </w:rPr>
      </w:pPr>
    </w:p>
    <w:p w:rsidR="00B87284" w:rsidRDefault="00C42820" w:rsidP="004631B5">
      <w:pPr>
        <w:spacing w:line="360" w:lineRule="atLeast"/>
        <w:ind w:left="567" w:right="2534"/>
        <w:rPr>
          <w:rFonts w:ascii="Arial" w:hAnsi="Arial" w:cs="Arial"/>
          <w:bCs/>
          <w:sz w:val="22"/>
          <w:szCs w:val="22"/>
        </w:rPr>
      </w:pPr>
      <w:r>
        <w:rPr>
          <w:rFonts w:ascii="Arial" w:hAnsi="Arial" w:cs="Arial"/>
          <w:bCs/>
          <w:sz w:val="22"/>
          <w:szCs w:val="22"/>
        </w:rPr>
        <w:t>Besonders erfolgreich war nach dem Fazit der Geschäftsführer d</w:t>
      </w:r>
      <w:r w:rsidR="002B3496">
        <w:rPr>
          <w:rFonts w:ascii="Arial" w:hAnsi="Arial" w:cs="Arial"/>
          <w:bCs/>
          <w:sz w:val="22"/>
          <w:szCs w:val="22"/>
        </w:rPr>
        <w:t>ie</w:t>
      </w:r>
      <w:r w:rsidR="004631B5" w:rsidRPr="008554D7">
        <w:rPr>
          <w:rFonts w:ascii="Arial" w:hAnsi="Arial" w:cs="Arial"/>
          <w:bCs/>
          <w:sz w:val="22"/>
          <w:szCs w:val="22"/>
        </w:rPr>
        <w:t xml:space="preserve"> </w:t>
      </w:r>
      <w:proofErr w:type="spellStart"/>
      <w:r w:rsidR="004631B5" w:rsidRPr="008554D7">
        <w:rPr>
          <w:rFonts w:ascii="Arial" w:hAnsi="Arial" w:cs="Arial"/>
          <w:bCs/>
          <w:sz w:val="22"/>
          <w:szCs w:val="22"/>
        </w:rPr>
        <w:t>Agritechnica</w:t>
      </w:r>
      <w:proofErr w:type="spellEnd"/>
      <w:r w:rsidR="004631B5" w:rsidRPr="008554D7">
        <w:rPr>
          <w:rFonts w:ascii="Arial" w:hAnsi="Arial" w:cs="Arial"/>
          <w:bCs/>
          <w:sz w:val="22"/>
          <w:szCs w:val="22"/>
        </w:rPr>
        <w:t xml:space="preserve"> 2019</w:t>
      </w:r>
      <w:r>
        <w:rPr>
          <w:rFonts w:ascii="Arial" w:hAnsi="Arial" w:cs="Arial"/>
          <w:bCs/>
          <w:sz w:val="22"/>
          <w:szCs w:val="22"/>
        </w:rPr>
        <w:t xml:space="preserve"> im November in Hannover: „</w:t>
      </w:r>
      <w:r w:rsidR="00C6060D">
        <w:rPr>
          <w:rFonts w:ascii="Arial" w:hAnsi="Arial" w:cs="Arial"/>
          <w:bCs/>
          <w:sz w:val="22"/>
          <w:szCs w:val="22"/>
        </w:rPr>
        <w:t xml:space="preserve">Wir haben insgesamt </w:t>
      </w:r>
      <w:r w:rsidR="00BA2041">
        <w:rPr>
          <w:rFonts w:ascii="Arial" w:hAnsi="Arial" w:cs="Arial"/>
          <w:bCs/>
          <w:sz w:val="22"/>
          <w:szCs w:val="22"/>
        </w:rPr>
        <w:t>30</w:t>
      </w:r>
      <w:r w:rsidR="00C6060D">
        <w:rPr>
          <w:rFonts w:ascii="Arial" w:hAnsi="Arial" w:cs="Arial"/>
          <w:bCs/>
          <w:sz w:val="22"/>
          <w:szCs w:val="22"/>
        </w:rPr>
        <w:t xml:space="preserve"> Neuheiten in allen Sparten vorgestellt, drei N</w:t>
      </w:r>
      <w:r w:rsidR="0058118A">
        <w:rPr>
          <w:rFonts w:ascii="Arial" w:hAnsi="Arial" w:cs="Arial"/>
          <w:bCs/>
          <w:sz w:val="22"/>
          <w:szCs w:val="22"/>
        </w:rPr>
        <w:t>euheiten wurden</w:t>
      </w:r>
      <w:r w:rsidR="00B87284">
        <w:rPr>
          <w:rFonts w:ascii="Arial" w:hAnsi="Arial" w:cs="Arial"/>
          <w:bCs/>
          <w:sz w:val="22"/>
          <w:szCs w:val="22"/>
        </w:rPr>
        <w:t xml:space="preserve"> </w:t>
      </w:r>
      <w:r w:rsidR="0058118A">
        <w:rPr>
          <w:rFonts w:ascii="Arial" w:hAnsi="Arial" w:cs="Arial"/>
          <w:bCs/>
          <w:sz w:val="22"/>
          <w:szCs w:val="22"/>
        </w:rPr>
        <w:t xml:space="preserve">von der </w:t>
      </w:r>
      <w:proofErr w:type="spellStart"/>
      <w:r w:rsidR="0058118A">
        <w:rPr>
          <w:rFonts w:ascii="Arial" w:hAnsi="Arial" w:cs="Arial"/>
          <w:bCs/>
          <w:sz w:val="22"/>
          <w:szCs w:val="22"/>
        </w:rPr>
        <w:t>Neuheitenkommission</w:t>
      </w:r>
      <w:proofErr w:type="spellEnd"/>
      <w:r w:rsidR="0058118A">
        <w:rPr>
          <w:rFonts w:ascii="Arial" w:hAnsi="Arial" w:cs="Arial"/>
          <w:bCs/>
          <w:sz w:val="22"/>
          <w:szCs w:val="22"/>
        </w:rPr>
        <w:t xml:space="preserve"> der Weltleitmesse</w:t>
      </w:r>
      <w:r w:rsidR="00E2377B">
        <w:rPr>
          <w:rFonts w:ascii="Arial" w:hAnsi="Arial" w:cs="Arial"/>
          <w:bCs/>
          <w:sz w:val="22"/>
          <w:szCs w:val="22"/>
        </w:rPr>
        <w:t xml:space="preserve"> mit</w:t>
      </w:r>
      <w:r w:rsidR="00B87284">
        <w:rPr>
          <w:rFonts w:ascii="Arial" w:hAnsi="Arial" w:cs="Arial"/>
          <w:bCs/>
          <w:sz w:val="22"/>
          <w:szCs w:val="22"/>
        </w:rPr>
        <w:t xml:space="preserve"> Silbermedaillen ausgezeichnet. Der sehr gute </w:t>
      </w:r>
      <w:r w:rsidR="00C6060D">
        <w:rPr>
          <w:rFonts w:ascii="Arial" w:hAnsi="Arial" w:cs="Arial"/>
          <w:bCs/>
          <w:sz w:val="22"/>
          <w:szCs w:val="22"/>
        </w:rPr>
        <w:t xml:space="preserve">nationale und internationale </w:t>
      </w:r>
      <w:r w:rsidR="00B87284">
        <w:rPr>
          <w:rFonts w:ascii="Arial" w:hAnsi="Arial" w:cs="Arial"/>
          <w:bCs/>
          <w:sz w:val="22"/>
          <w:szCs w:val="22"/>
        </w:rPr>
        <w:t xml:space="preserve">Besuch auf unserem Messestand spiegelte nicht nur ein großes Interesse an unserem breiten Programm wieder, sondern führte in den folgenden </w:t>
      </w:r>
      <w:r w:rsidR="00B87284" w:rsidRPr="002B693C">
        <w:rPr>
          <w:rFonts w:ascii="Arial" w:hAnsi="Arial" w:cs="Arial"/>
          <w:bCs/>
          <w:sz w:val="22"/>
          <w:szCs w:val="22"/>
        </w:rPr>
        <w:t>Wochen</w:t>
      </w:r>
      <w:r w:rsidR="00C6060D" w:rsidRPr="002B693C">
        <w:rPr>
          <w:rFonts w:ascii="Arial" w:hAnsi="Arial" w:cs="Arial"/>
          <w:bCs/>
          <w:sz w:val="22"/>
          <w:szCs w:val="22"/>
        </w:rPr>
        <w:t xml:space="preserve"> </w:t>
      </w:r>
      <w:r w:rsidR="00F95576" w:rsidRPr="002B693C">
        <w:rPr>
          <w:rFonts w:ascii="Arial" w:hAnsi="Arial" w:cs="Arial"/>
          <w:bCs/>
          <w:sz w:val="22"/>
          <w:szCs w:val="22"/>
        </w:rPr>
        <w:t xml:space="preserve">bis heute </w:t>
      </w:r>
      <w:r w:rsidR="00C6060D" w:rsidRPr="002B693C">
        <w:rPr>
          <w:rFonts w:ascii="Arial" w:hAnsi="Arial" w:cs="Arial"/>
          <w:bCs/>
          <w:sz w:val="22"/>
          <w:szCs w:val="22"/>
        </w:rPr>
        <w:t>auch</w:t>
      </w:r>
      <w:r w:rsidR="00B87284" w:rsidRPr="002B693C">
        <w:rPr>
          <w:rFonts w:ascii="Arial" w:hAnsi="Arial" w:cs="Arial"/>
          <w:bCs/>
          <w:sz w:val="22"/>
          <w:szCs w:val="22"/>
        </w:rPr>
        <w:t xml:space="preserve"> </w:t>
      </w:r>
      <w:r w:rsidR="00B87284">
        <w:rPr>
          <w:rFonts w:ascii="Arial" w:hAnsi="Arial" w:cs="Arial"/>
          <w:bCs/>
          <w:sz w:val="22"/>
          <w:szCs w:val="22"/>
        </w:rPr>
        <w:t xml:space="preserve">zu einem </w:t>
      </w:r>
      <w:r w:rsidR="006B435B">
        <w:rPr>
          <w:rFonts w:ascii="Arial" w:hAnsi="Arial" w:cs="Arial"/>
          <w:bCs/>
          <w:sz w:val="22"/>
          <w:szCs w:val="22"/>
        </w:rPr>
        <w:t>erheblich</w:t>
      </w:r>
      <w:r w:rsidR="00B87284">
        <w:rPr>
          <w:rFonts w:ascii="Arial" w:hAnsi="Arial" w:cs="Arial"/>
          <w:bCs/>
          <w:sz w:val="22"/>
          <w:szCs w:val="22"/>
        </w:rPr>
        <w:t xml:space="preserve">en </w:t>
      </w:r>
      <w:r>
        <w:rPr>
          <w:rFonts w:ascii="Arial" w:hAnsi="Arial" w:cs="Arial"/>
          <w:bCs/>
          <w:sz w:val="22"/>
          <w:szCs w:val="22"/>
        </w:rPr>
        <w:t>Auftragsschub.</w:t>
      </w:r>
      <w:r w:rsidR="00C6060D">
        <w:rPr>
          <w:rFonts w:ascii="Arial" w:hAnsi="Arial" w:cs="Arial"/>
          <w:bCs/>
          <w:sz w:val="22"/>
          <w:szCs w:val="22"/>
        </w:rPr>
        <w:t>“</w:t>
      </w:r>
      <w:r w:rsidR="00B87284">
        <w:rPr>
          <w:rFonts w:ascii="Arial" w:hAnsi="Arial" w:cs="Arial"/>
          <w:bCs/>
          <w:sz w:val="22"/>
          <w:szCs w:val="22"/>
        </w:rPr>
        <w:t xml:space="preserve">  </w:t>
      </w:r>
    </w:p>
    <w:p w:rsidR="00B87284" w:rsidRDefault="00B87284" w:rsidP="004631B5">
      <w:pPr>
        <w:spacing w:line="360" w:lineRule="atLeast"/>
        <w:ind w:left="567" w:right="2534"/>
        <w:rPr>
          <w:rFonts w:ascii="Arial" w:hAnsi="Arial" w:cs="Arial"/>
          <w:bCs/>
          <w:sz w:val="22"/>
          <w:szCs w:val="22"/>
        </w:rPr>
      </w:pPr>
    </w:p>
    <w:p w:rsidR="0043683C" w:rsidRDefault="00A55CAF" w:rsidP="004631B5">
      <w:pPr>
        <w:spacing w:line="360" w:lineRule="atLeast"/>
        <w:ind w:left="567" w:right="2534"/>
        <w:rPr>
          <w:rFonts w:ascii="Arial" w:hAnsi="Arial" w:cs="Arial"/>
          <w:sz w:val="22"/>
          <w:szCs w:val="22"/>
        </w:rPr>
      </w:pPr>
      <w:r w:rsidRPr="006A75A8">
        <w:rPr>
          <w:rFonts w:ascii="Arial" w:hAnsi="Arial" w:cs="Arial"/>
          <w:sz w:val="22"/>
          <w:szCs w:val="22"/>
        </w:rPr>
        <w:t>V</w:t>
      </w:r>
      <w:r w:rsidR="00C6060D" w:rsidRPr="006A75A8">
        <w:rPr>
          <w:rFonts w:ascii="Arial" w:hAnsi="Arial" w:cs="Arial"/>
          <w:sz w:val="22"/>
          <w:szCs w:val="22"/>
        </w:rPr>
        <w:t>ielen Landwirten</w:t>
      </w:r>
      <w:r w:rsidR="00C6060D">
        <w:rPr>
          <w:rFonts w:ascii="Arial" w:hAnsi="Arial" w:cs="Arial"/>
          <w:sz w:val="22"/>
          <w:szCs w:val="22"/>
        </w:rPr>
        <w:t xml:space="preserve"> </w:t>
      </w:r>
      <w:r>
        <w:rPr>
          <w:rFonts w:ascii="Arial" w:hAnsi="Arial" w:cs="Arial"/>
          <w:sz w:val="22"/>
          <w:szCs w:val="22"/>
        </w:rPr>
        <w:t xml:space="preserve">bereiten </w:t>
      </w:r>
      <w:r w:rsidR="00C6060D">
        <w:rPr>
          <w:rFonts w:ascii="Arial" w:hAnsi="Arial" w:cs="Arial"/>
          <w:sz w:val="22"/>
          <w:szCs w:val="22"/>
        </w:rPr>
        <w:t>die gesellschaftliche</w:t>
      </w:r>
      <w:r w:rsidR="00B85D84">
        <w:rPr>
          <w:rFonts w:ascii="Arial" w:hAnsi="Arial" w:cs="Arial"/>
          <w:sz w:val="22"/>
          <w:szCs w:val="22"/>
        </w:rPr>
        <w:t>n</w:t>
      </w:r>
      <w:r w:rsidR="00C6060D">
        <w:rPr>
          <w:rFonts w:ascii="Arial" w:hAnsi="Arial" w:cs="Arial"/>
          <w:sz w:val="22"/>
          <w:szCs w:val="22"/>
        </w:rPr>
        <w:t xml:space="preserve"> </w:t>
      </w:r>
      <w:r w:rsidR="006B435B">
        <w:rPr>
          <w:rFonts w:ascii="Arial" w:hAnsi="Arial" w:cs="Arial"/>
          <w:sz w:val="22"/>
          <w:szCs w:val="22"/>
        </w:rPr>
        <w:t>Diskussionen</w:t>
      </w:r>
      <w:r w:rsidR="00C6060D">
        <w:rPr>
          <w:rFonts w:ascii="Arial" w:hAnsi="Arial" w:cs="Arial"/>
          <w:sz w:val="22"/>
          <w:szCs w:val="22"/>
        </w:rPr>
        <w:t xml:space="preserve"> und die offenen Fragen über die künftige Ausrichtung der Agrarpolitik Sorgen.</w:t>
      </w:r>
      <w:r>
        <w:rPr>
          <w:rFonts w:ascii="Arial" w:hAnsi="Arial" w:cs="Arial"/>
          <w:sz w:val="22"/>
          <w:szCs w:val="22"/>
        </w:rPr>
        <w:t xml:space="preserve"> </w:t>
      </w:r>
      <w:r w:rsidR="00F95576" w:rsidRPr="002B693C">
        <w:rPr>
          <w:rFonts w:ascii="Arial" w:hAnsi="Arial" w:cs="Arial"/>
          <w:sz w:val="22"/>
          <w:szCs w:val="22"/>
        </w:rPr>
        <w:t>„</w:t>
      </w:r>
      <w:r w:rsidRPr="002B693C">
        <w:rPr>
          <w:rFonts w:ascii="Arial" w:hAnsi="Arial" w:cs="Arial"/>
          <w:sz w:val="22"/>
          <w:szCs w:val="22"/>
        </w:rPr>
        <w:t>W</w:t>
      </w:r>
      <w:r>
        <w:rPr>
          <w:rFonts w:ascii="Arial" w:hAnsi="Arial" w:cs="Arial"/>
          <w:sz w:val="22"/>
          <w:szCs w:val="22"/>
        </w:rPr>
        <w:t>ir</w:t>
      </w:r>
      <w:r w:rsidR="002A6A99">
        <w:rPr>
          <w:rFonts w:ascii="Arial" w:hAnsi="Arial" w:cs="Arial"/>
          <w:sz w:val="22"/>
          <w:szCs w:val="22"/>
        </w:rPr>
        <w:t xml:space="preserve"> haben in der Forschung und Entwicklung die entscheidenden Trends bereits frühzeitig identifiziert und können der Landwirtschaft für viele </w:t>
      </w:r>
      <w:r w:rsidR="00C6060D">
        <w:rPr>
          <w:rFonts w:ascii="Arial" w:hAnsi="Arial" w:cs="Arial"/>
          <w:sz w:val="22"/>
          <w:szCs w:val="22"/>
        </w:rPr>
        <w:t xml:space="preserve">Schlüsselthemen bereits </w:t>
      </w:r>
      <w:r w:rsidR="006B435B">
        <w:rPr>
          <w:rFonts w:ascii="Arial" w:hAnsi="Arial" w:cs="Arial"/>
          <w:sz w:val="22"/>
          <w:szCs w:val="22"/>
        </w:rPr>
        <w:t xml:space="preserve">heute </w:t>
      </w:r>
      <w:r w:rsidR="002A6A99">
        <w:rPr>
          <w:rFonts w:ascii="Arial" w:hAnsi="Arial" w:cs="Arial"/>
          <w:sz w:val="22"/>
          <w:szCs w:val="22"/>
        </w:rPr>
        <w:t>konkrete Lösungen bieten“, stellen die beiden Geschäftsführer heraus.</w:t>
      </w:r>
      <w:r w:rsidR="006B435B">
        <w:rPr>
          <w:rFonts w:ascii="Arial" w:hAnsi="Arial" w:cs="Arial"/>
          <w:sz w:val="22"/>
          <w:szCs w:val="22"/>
        </w:rPr>
        <w:t xml:space="preserve"> </w:t>
      </w:r>
      <w:r w:rsidR="002A6A99">
        <w:rPr>
          <w:rFonts w:ascii="Arial" w:hAnsi="Arial" w:cs="Arial"/>
          <w:sz w:val="22"/>
          <w:szCs w:val="22"/>
        </w:rPr>
        <w:t>Als Beispiel</w:t>
      </w:r>
      <w:r w:rsidR="00EF59EA">
        <w:rPr>
          <w:rFonts w:ascii="Arial" w:hAnsi="Arial" w:cs="Arial"/>
          <w:sz w:val="22"/>
          <w:szCs w:val="22"/>
        </w:rPr>
        <w:t>e</w:t>
      </w:r>
      <w:r w:rsidR="002A6A99">
        <w:rPr>
          <w:rFonts w:ascii="Arial" w:hAnsi="Arial" w:cs="Arial"/>
          <w:sz w:val="22"/>
          <w:szCs w:val="22"/>
        </w:rPr>
        <w:t xml:space="preserve"> </w:t>
      </w:r>
      <w:r w:rsidR="006B435B">
        <w:rPr>
          <w:rFonts w:ascii="Arial" w:hAnsi="Arial" w:cs="Arial"/>
          <w:sz w:val="22"/>
          <w:szCs w:val="22"/>
        </w:rPr>
        <w:t xml:space="preserve">dafür stehen </w:t>
      </w:r>
      <w:r w:rsidR="002A6A99">
        <w:rPr>
          <w:rFonts w:ascii="Arial" w:hAnsi="Arial" w:cs="Arial"/>
          <w:sz w:val="22"/>
          <w:szCs w:val="22"/>
        </w:rPr>
        <w:t xml:space="preserve">die Amazone-Maschinen für die reduzierte </w:t>
      </w:r>
      <w:r w:rsidR="002A6A99">
        <w:rPr>
          <w:rFonts w:ascii="Arial" w:hAnsi="Arial" w:cs="Arial"/>
          <w:sz w:val="22"/>
          <w:szCs w:val="22"/>
        </w:rPr>
        <w:lastRenderedPageBreak/>
        <w:t xml:space="preserve">Bodenbearbeitung, die </w:t>
      </w:r>
      <w:proofErr w:type="spellStart"/>
      <w:r w:rsidR="002A6A99">
        <w:rPr>
          <w:rFonts w:ascii="Arial" w:hAnsi="Arial" w:cs="Arial"/>
          <w:sz w:val="22"/>
          <w:szCs w:val="22"/>
        </w:rPr>
        <w:t>Mulchsaat</w:t>
      </w:r>
      <w:proofErr w:type="spellEnd"/>
      <w:r w:rsidR="002A6A99">
        <w:rPr>
          <w:rFonts w:ascii="Arial" w:hAnsi="Arial" w:cs="Arial"/>
          <w:sz w:val="22"/>
          <w:szCs w:val="22"/>
        </w:rPr>
        <w:t xml:space="preserve"> und die </w:t>
      </w:r>
      <w:r w:rsidR="002A6A99" w:rsidRPr="00BE7AB4">
        <w:rPr>
          <w:rFonts w:ascii="Arial" w:hAnsi="Arial" w:cs="Arial"/>
          <w:sz w:val="22"/>
          <w:szCs w:val="22"/>
        </w:rPr>
        <w:t>Direktsaat</w:t>
      </w:r>
      <w:r w:rsidR="00EF59EA" w:rsidRPr="00BE7AB4">
        <w:rPr>
          <w:rFonts w:ascii="Arial" w:hAnsi="Arial" w:cs="Arial"/>
          <w:sz w:val="22"/>
          <w:szCs w:val="22"/>
        </w:rPr>
        <w:t xml:space="preserve"> sowie die </w:t>
      </w:r>
      <w:proofErr w:type="spellStart"/>
      <w:r w:rsidR="00EF59EA" w:rsidRPr="00BE7AB4">
        <w:rPr>
          <w:rFonts w:ascii="Arial" w:hAnsi="Arial" w:cs="Arial"/>
          <w:sz w:val="22"/>
          <w:szCs w:val="22"/>
        </w:rPr>
        <w:t>Schmotzer</w:t>
      </w:r>
      <w:proofErr w:type="spellEnd"/>
      <w:r w:rsidR="00EF59EA" w:rsidRPr="00BE7AB4">
        <w:rPr>
          <w:rFonts w:ascii="Arial" w:hAnsi="Arial" w:cs="Arial"/>
          <w:sz w:val="22"/>
          <w:szCs w:val="22"/>
        </w:rPr>
        <w:t>-Hacktechnik</w:t>
      </w:r>
      <w:r w:rsidR="0058118A" w:rsidRPr="00BE7AB4">
        <w:rPr>
          <w:rFonts w:ascii="Arial" w:hAnsi="Arial" w:cs="Arial"/>
          <w:sz w:val="22"/>
          <w:szCs w:val="22"/>
        </w:rPr>
        <w:t>.</w:t>
      </w:r>
      <w:r w:rsidR="0058118A">
        <w:rPr>
          <w:rFonts w:ascii="Arial" w:hAnsi="Arial" w:cs="Arial"/>
          <w:sz w:val="22"/>
          <w:szCs w:val="22"/>
        </w:rPr>
        <w:t xml:space="preserve"> Auch</w:t>
      </w:r>
      <w:r w:rsidR="002A6A99">
        <w:rPr>
          <w:rFonts w:ascii="Arial" w:hAnsi="Arial" w:cs="Arial"/>
          <w:sz w:val="22"/>
          <w:szCs w:val="22"/>
        </w:rPr>
        <w:t xml:space="preserve"> die besonders exakten </w:t>
      </w:r>
      <w:proofErr w:type="spellStart"/>
      <w:r w:rsidR="002A6A99">
        <w:rPr>
          <w:rFonts w:ascii="Arial" w:hAnsi="Arial" w:cs="Arial"/>
          <w:sz w:val="22"/>
          <w:szCs w:val="22"/>
        </w:rPr>
        <w:t>Düngerstreuer</w:t>
      </w:r>
      <w:proofErr w:type="spellEnd"/>
      <w:r w:rsidR="002A6A99">
        <w:rPr>
          <w:rFonts w:ascii="Arial" w:hAnsi="Arial" w:cs="Arial"/>
          <w:sz w:val="22"/>
          <w:szCs w:val="22"/>
        </w:rPr>
        <w:t xml:space="preserve"> für die bedarfsgerechte, teilflächenspezifische Düngung und die </w:t>
      </w:r>
      <w:r w:rsidR="006B435B">
        <w:rPr>
          <w:rFonts w:ascii="Arial" w:hAnsi="Arial" w:cs="Arial"/>
          <w:sz w:val="22"/>
          <w:szCs w:val="22"/>
        </w:rPr>
        <w:t xml:space="preserve">neuen digitalen </w:t>
      </w:r>
      <w:r w:rsidR="002A6A99">
        <w:rPr>
          <w:rFonts w:ascii="Arial" w:hAnsi="Arial" w:cs="Arial"/>
          <w:sz w:val="22"/>
          <w:szCs w:val="22"/>
        </w:rPr>
        <w:t xml:space="preserve">Lösungen für den </w:t>
      </w:r>
      <w:r w:rsidR="006B435B">
        <w:rPr>
          <w:rFonts w:ascii="Arial" w:hAnsi="Arial" w:cs="Arial"/>
          <w:sz w:val="22"/>
          <w:szCs w:val="22"/>
        </w:rPr>
        <w:t>integrierte</w:t>
      </w:r>
      <w:r w:rsidR="002A6A99">
        <w:rPr>
          <w:rFonts w:ascii="Arial" w:hAnsi="Arial" w:cs="Arial"/>
          <w:sz w:val="22"/>
          <w:szCs w:val="22"/>
        </w:rPr>
        <w:t>n Pflanzenschutz</w:t>
      </w:r>
      <w:r w:rsidR="0058118A">
        <w:rPr>
          <w:rFonts w:ascii="Arial" w:hAnsi="Arial" w:cs="Arial"/>
          <w:sz w:val="22"/>
          <w:szCs w:val="22"/>
        </w:rPr>
        <w:t xml:space="preserve">, wie die elektrische Einzeldüsenschaltung, </w:t>
      </w:r>
      <w:r w:rsidR="00892EB5">
        <w:rPr>
          <w:rFonts w:ascii="Arial" w:hAnsi="Arial" w:cs="Arial"/>
          <w:sz w:val="22"/>
          <w:szCs w:val="22"/>
        </w:rPr>
        <w:t>sind wichtige Technologien für die Einsparung von Betriebsmitteln und die Schonung der Umwelt</w:t>
      </w:r>
      <w:r w:rsidR="002A6A99">
        <w:rPr>
          <w:rFonts w:ascii="Arial" w:hAnsi="Arial" w:cs="Arial"/>
          <w:sz w:val="22"/>
          <w:szCs w:val="22"/>
        </w:rPr>
        <w:t>.</w:t>
      </w:r>
      <w:r w:rsidR="00DB0A48">
        <w:rPr>
          <w:rFonts w:ascii="Arial" w:hAnsi="Arial" w:cs="Arial"/>
          <w:sz w:val="22"/>
          <w:szCs w:val="22"/>
        </w:rPr>
        <w:t xml:space="preserve"> „Amazone bietet seit vielen Jahren mit </w:t>
      </w:r>
      <w:r w:rsidR="00BE7AB4">
        <w:rPr>
          <w:rFonts w:ascii="Arial" w:hAnsi="Arial" w:cs="Arial"/>
          <w:sz w:val="22"/>
          <w:szCs w:val="22"/>
        </w:rPr>
        <w:t>dem</w:t>
      </w:r>
      <w:r w:rsidR="00DB0A48">
        <w:rPr>
          <w:rFonts w:ascii="Arial" w:hAnsi="Arial" w:cs="Arial"/>
          <w:sz w:val="22"/>
          <w:szCs w:val="22"/>
        </w:rPr>
        <w:t xml:space="preserve"> 3C-Ackerbaukonzept anwenderoptimierte Maschinenkonzepte</w:t>
      </w:r>
      <w:r w:rsidR="00955273">
        <w:rPr>
          <w:rFonts w:ascii="Arial" w:hAnsi="Arial" w:cs="Arial"/>
          <w:sz w:val="22"/>
          <w:szCs w:val="22"/>
        </w:rPr>
        <w:t xml:space="preserve"> für den Landwirt auf der ganzen Welt an</w:t>
      </w:r>
      <w:r w:rsidR="00DB0A48">
        <w:rPr>
          <w:rFonts w:ascii="Arial" w:hAnsi="Arial" w:cs="Arial"/>
          <w:sz w:val="22"/>
          <w:szCs w:val="22"/>
        </w:rPr>
        <w:t xml:space="preserve">. </w:t>
      </w:r>
      <w:r w:rsidR="008B2684">
        <w:rPr>
          <w:rFonts w:ascii="Arial" w:hAnsi="Arial" w:cs="Arial"/>
          <w:sz w:val="22"/>
          <w:szCs w:val="22"/>
        </w:rPr>
        <w:t>Unsere innovativen,</w:t>
      </w:r>
      <w:r w:rsidR="00955273">
        <w:rPr>
          <w:rFonts w:ascii="Arial" w:hAnsi="Arial" w:cs="Arial"/>
          <w:sz w:val="22"/>
          <w:szCs w:val="22"/>
        </w:rPr>
        <w:t xml:space="preserve"> auf den Boden und das Klima angepassten</w:t>
      </w:r>
      <w:r w:rsidR="00DB0A48">
        <w:rPr>
          <w:rFonts w:ascii="Arial" w:hAnsi="Arial" w:cs="Arial"/>
          <w:sz w:val="22"/>
          <w:szCs w:val="22"/>
        </w:rPr>
        <w:t xml:space="preserve"> </w:t>
      </w:r>
      <w:r w:rsidR="0043683C">
        <w:rPr>
          <w:rFonts w:ascii="Arial" w:hAnsi="Arial" w:cs="Arial"/>
          <w:sz w:val="22"/>
          <w:szCs w:val="22"/>
        </w:rPr>
        <w:t>Maschinen werden in den folgenden Jahren treibende Kräfte für unsere Umsätze sein“, prognostizierten die Geschäftsführer abschließend.</w:t>
      </w:r>
    </w:p>
    <w:p w:rsidR="0043683C" w:rsidRDefault="0043683C" w:rsidP="004631B5">
      <w:pPr>
        <w:spacing w:line="360" w:lineRule="atLeast"/>
        <w:ind w:left="567" w:right="2534"/>
        <w:rPr>
          <w:rFonts w:ascii="Arial" w:hAnsi="Arial" w:cs="Arial"/>
          <w:sz w:val="22"/>
          <w:szCs w:val="22"/>
        </w:rPr>
      </w:pPr>
    </w:p>
    <w:p w:rsidR="00E42BB6" w:rsidRPr="00E42BB6" w:rsidRDefault="00E42BB6" w:rsidP="003F0801">
      <w:pPr>
        <w:spacing w:line="360" w:lineRule="auto"/>
        <w:ind w:left="567" w:right="2534"/>
        <w:rPr>
          <w:rFonts w:ascii="Arial" w:hAnsi="Arial" w:cs="Arial"/>
          <w:b/>
          <w:sz w:val="22"/>
          <w:szCs w:val="22"/>
          <w:u w:val="single"/>
        </w:rPr>
      </w:pPr>
      <w:r w:rsidRPr="00E42BB6">
        <w:rPr>
          <w:rFonts w:ascii="Arial" w:hAnsi="Arial" w:cs="Arial"/>
          <w:b/>
          <w:sz w:val="22"/>
          <w:szCs w:val="22"/>
          <w:u w:val="single"/>
        </w:rPr>
        <w:t>Zum Unternehmen:</w:t>
      </w:r>
    </w:p>
    <w:p w:rsidR="00F52C63" w:rsidRDefault="0062018F" w:rsidP="00E92C63">
      <w:pPr>
        <w:spacing w:line="360" w:lineRule="auto"/>
        <w:ind w:left="567" w:right="2534"/>
        <w:rPr>
          <w:rFonts w:ascii="Arial" w:hAnsi="Arial" w:cs="Arial"/>
          <w:sz w:val="22"/>
          <w:szCs w:val="22"/>
        </w:rPr>
      </w:pPr>
      <w:r w:rsidRPr="001847FC">
        <w:rPr>
          <w:rFonts w:ascii="Arial" w:hAnsi="Arial" w:cs="Arial"/>
          <w:sz w:val="22"/>
          <w:szCs w:val="22"/>
        </w:rPr>
        <w:t xml:space="preserve">Insgesamt </w:t>
      </w:r>
      <w:r w:rsidR="00E42BB6">
        <w:rPr>
          <w:rFonts w:ascii="Arial" w:hAnsi="Arial" w:cs="Arial"/>
          <w:sz w:val="22"/>
          <w:szCs w:val="22"/>
        </w:rPr>
        <w:t xml:space="preserve">beschäftigt Amazone </w:t>
      </w:r>
      <w:r w:rsidR="00764104">
        <w:rPr>
          <w:rFonts w:ascii="Arial" w:hAnsi="Arial" w:cs="Arial"/>
          <w:color w:val="000000"/>
          <w:sz w:val="22"/>
          <w:szCs w:val="22"/>
        </w:rPr>
        <w:t xml:space="preserve">zum </w:t>
      </w:r>
      <w:r w:rsidR="00764104" w:rsidRPr="00771A38">
        <w:rPr>
          <w:rFonts w:ascii="Arial" w:hAnsi="Arial" w:cs="Arial"/>
          <w:color w:val="000000"/>
          <w:sz w:val="22"/>
          <w:szCs w:val="22"/>
        </w:rPr>
        <w:t>Jahresbeginn</w:t>
      </w:r>
      <w:r w:rsidR="00276922" w:rsidRPr="00771A38">
        <w:rPr>
          <w:rFonts w:ascii="Arial" w:hAnsi="Arial" w:cs="Arial"/>
          <w:color w:val="000000"/>
          <w:sz w:val="22"/>
          <w:szCs w:val="22"/>
        </w:rPr>
        <w:t xml:space="preserve"> </w:t>
      </w:r>
      <w:r w:rsidR="00896A6F" w:rsidRPr="00771A38">
        <w:rPr>
          <w:rFonts w:ascii="Arial" w:hAnsi="Arial" w:cs="Arial"/>
          <w:color w:val="000000"/>
          <w:sz w:val="22"/>
          <w:szCs w:val="22"/>
        </w:rPr>
        <w:t>2020</w:t>
      </w:r>
      <w:r w:rsidRPr="00771A38">
        <w:rPr>
          <w:rFonts w:ascii="Arial" w:hAnsi="Arial" w:cs="Arial"/>
          <w:color w:val="000000"/>
          <w:sz w:val="22"/>
          <w:szCs w:val="22"/>
        </w:rPr>
        <w:t xml:space="preserve"> </w:t>
      </w:r>
      <w:r w:rsidRPr="00771A38">
        <w:rPr>
          <w:rFonts w:ascii="Arial" w:hAnsi="Arial" w:cs="Arial"/>
          <w:sz w:val="22"/>
          <w:szCs w:val="22"/>
        </w:rPr>
        <w:t xml:space="preserve">rund </w:t>
      </w:r>
      <w:r w:rsidR="00276922" w:rsidRPr="00771A38">
        <w:rPr>
          <w:rFonts w:ascii="Arial" w:hAnsi="Arial" w:cs="Arial"/>
          <w:sz w:val="22"/>
          <w:szCs w:val="22"/>
        </w:rPr>
        <w:t>1.</w:t>
      </w:r>
      <w:r w:rsidR="00764104" w:rsidRPr="00771A38">
        <w:rPr>
          <w:rFonts w:ascii="Arial" w:hAnsi="Arial" w:cs="Arial"/>
          <w:sz w:val="22"/>
          <w:szCs w:val="22"/>
        </w:rPr>
        <w:t>9</w:t>
      </w:r>
      <w:r w:rsidR="00873628" w:rsidRPr="00771A38">
        <w:rPr>
          <w:rFonts w:ascii="Arial" w:hAnsi="Arial" w:cs="Arial"/>
          <w:sz w:val="22"/>
          <w:szCs w:val="22"/>
        </w:rPr>
        <w:t>0</w:t>
      </w:r>
      <w:r w:rsidR="00276922" w:rsidRPr="00771A38">
        <w:rPr>
          <w:rFonts w:ascii="Arial" w:hAnsi="Arial" w:cs="Arial"/>
          <w:sz w:val="22"/>
          <w:szCs w:val="22"/>
        </w:rPr>
        <w:t>0</w:t>
      </w:r>
      <w:r w:rsidR="00276922" w:rsidRPr="00771A38">
        <w:rPr>
          <w:rFonts w:ascii="Arial" w:hAnsi="Arial" w:cs="Arial"/>
          <w:color w:val="000000"/>
          <w:sz w:val="22"/>
          <w:szCs w:val="22"/>
        </w:rPr>
        <w:t xml:space="preserve"> Mitarbeite</w:t>
      </w:r>
      <w:r w:rsidR="00771A38">
        <w:rPr>
          <w:rFonts w:ascii="Arial" w:hAnsi="Arial" w:cs="Arial"/>
          <w:color w:val="000000"/>
          <w:sz w:val="22"/>
          <w:szCs w:val="22"/>
        </w:rPr>
        <w:t>nde</w:t>
      </w:r>
      <w:r w:rsidR="00ED6812" w:rsidRPr="00771A38">
        <w:rPr>
          <w:rFonts w:ascii="Arial" w:hAnsi="Arial" w:cs="Arial"/>
          <w:color w:val="000000"/>
          <w:sz w:val="22"/>
          <w:szCs w:val="22"/>
        </w:rPr>
        <w:t xml:space="preserve">, </w:t>
      </w:r>
      <w:r w:rsidRPr="00771A38">
        <w:rPr>
          <w:rFonts w:ascii="Arial" w:hAnsi="Arial" w:cs="Arial"/>
          <w:sz w:val="22"/>
          <w:szCs w:val="22"/>
        </w:rPr>
        <w:t xml:space="preserve">darunter </w:t>
      </w:r>
      <w:r w:rsidR="001E766D" w:rsidRPr="00771A38">
        <w:rPr>
          <w:rFonts w:ascii="Arial" w:hAnsi="Arial" w:cs="Arial"/>
          <w:sz w:val="22"/>
          <w:szCs w:val="22"/>
        </w:rPr>
        <w:t>130</w:t>
      </w:r>
      <w:r w:rsidRPr="00771A38">
        <w:rPr>
          <w:rFonts w:ascii="Arial" w:hAnsi="Arial" w:cs="Arial"/>
          <w:sz w:val="22"/>
          <w:szCs w:val="22"/>
        </w:rPr>
        <w:t xml:space="preserve"> Auszubildende.</w:t>
      </w:r>
      <w:r w:rsidR="00984313" w:rsidRPr="00771A38">
        <w:rPr>
          <w:rFonts w:ascii="Arial" w:hAnsi="Arial" w:cs="Arial"/>
          <w:sz w:val="22"/>
          <w:szCs w:val="22"/>
        </w:rPr>
        <w:t xml:space="preserve"> </w:t>
      </w:r>
      <w:r w:rsidR="00276922" w:rsidRPr="00771A38">
        <w:rPr>
          <w:rFonts w:ascii="Arial" w:hAnsi="Arial" w:cs="Arial"/>
          <w:sz w:val="22"/>
          <w:szCs w:val="22"/>
        </w:rPr>
        <w:t xml:space="preserve">In die Bereiche Forschung und Entwicklung hat </w:t>
      </w:r>
      <w:r w:rsidR="001847FC" w:rsidRPr="00771A38">
        <w:rPr>
          <w:rFonts w:ascii="Arial" w:hAnsi="Arial" w:cs="Arial"/>
          <w:sz w:val="22"/>
          <w:szCs w:val="22"/>
        </w:rPr>
        <w:t xml:space="preserve">das Unternehmen </w:t>
      </w:r>
      <w:r w:rsidR="00276922" w:rsidRPr="00771A38">
        <w:rPr>
          <w:rFonts w:ascii="Arial" w:hAnsi="Arial" w:cs="Arial"/>
          <w:sz w:val="22"/>
          <w:szCs w:val="22"/>
        </w:rPr>
        <w:t xml:space="preserve">mehr als </w:t>
      </w:r>
      <w:r w:rsidR="00764ECE" w:rsidRPr="00771A38">
        <w:rPr>
          <w:rFonts w:ascii="Arial" w:hAnsi="Arial" w:cs="Arial"/>
          <w:sz w:val="22"/>
          <w:szCs w:val="22"/>
        </w:rPr>
        <w:t>7</w:t>
      </w:r>
      <w:r w:rsidR="00A15D8E" w:rsidRPr="00771A38">
        <w:rPr>
          <w:rFonts w:ascii="Arial" w:hAnsi="Arial" w:cs="Arial"/>
          <w:sz w:val="22"/>
          <w:szCs w:val="22"/>
        </w:rPr>
        <w:t xml:space="preserve"> </w:t>
      </w:r>
      <w:r w:rsidR="00276922" w:rsidRPr="00771A38">
        <w:rPr>
          <w:rFonts w:ascii="Arial" w:hAnsi="Arial" w:cs="Arial"/>
          <w:sz w:val="22"/>
          <w:szCs w:val="22"/>
        </w:rPr>
        <w:t>% des Umsatzes investiert</w:t>
      </w:r>
      <w:r w:rsidR="001847FC" w:rsidRPr="00771A38">
        <w:rPr>
          <w:rFonts w:ascii="Arial" w:hAnsi="Arial" w:cs="Arial"/>
          <w:sz w:val="22"/>
          <w:szCs w:val="22"/>
        </w:rPr>
        <w:t>.</w:t>
      </w:r>
      <w:r w:rsidR="00276922" w:rsidRPr="00771A38">
        <w:rPr>
          <w:rFonts w:ascii="Arial" w:hAnsi="Arial" w:cs="Arial"/>
          <w:sz w:val="22"/>
          <w:szCs w:val="22"/>
        </w:rPr>
        <w:t xml:space="preserve"> </w:t>
      </w:r>
      <w:r w:rsidR="00D2725A" w:rsidRPr="00771A38">
        <w:rPr>
          <w:rFonts w:ascii="Arial" w:hAnsi="Arial" w:cs="Arial"/>
          <w:sz w:val="22"/>
          <w:szCs w:val="22"/>
        </w:rPr>
        <w:t xml:space="preserve">Die Investitionen </w:t>
      </w:r>
      <w:r w:rsidR="00276922" w:rsidRPr="00771A38">
        <w:rPr>
          <w:rFonts w:ascii="Arial" w:hAnsi="Arial" w:cs="Arial"/>
          <w:sz w:val="22"/>
          <w:szCs w:val="22"/>
        </w:rPr>
        <w:t>in Sachanlagen</w:t>
      </w:r>
      <w:r w:rsidR="00D2725A" w:rsidRPr="00771A38">
        <w:rPr>
          <w:rFonts w:ascii="Arial" w:hAnsi="Arial" w:cs="Arial"/>
          <w:sz w:val="22"/>
          <w:szCs w:val="22"/>
        </w:rPr>
        <w:t xml:space="preserve"> beliefen sich auf über</w:t>
      </w:r>
      <w:r w:rsidR="00AA79E0" w:rsidRPr="00771A38">
        <w:rPr>
          <w:rFonts w:ascii="Arial" w:hAnsi="Arial" w:cs="Arial"/>
          <w:sz w:val="22"/>
          <w:szCs w:val="22"/>
        </w:rPr>
        <w:t xml:space="preserve"> 20 </w:t>
      </w:r>
      <w:r w:rsidR="00D2725A" w:rsidRPr="00771A38">
        <w:rPr>
          <w:rFonts w:ascii="Arial" w:hAnsi="Arial" w:cs="Arial"/>
          <w:sz w:val="22"/>
          <w:szCs w:val="22"/>
        </w:rPr>
        <w:t>Mio. €</w:t>
      </w:r>
      <w:r w:rsidR="00276922" w:rsidRPr="00771A38">
        <w:rPr>
          <w:rFonts w:ascii="Arial" w:hAnsi="Arial" w:cs="Arial"/>
          <w:sz w:val="22"/>
          <w:szCs w:val="22"/>
        </w:rPr>
        <w:t xml:space="preserve">. </w:t>
      </w:r>
    </w:p>
    <w:p w:rsidR="008262CB" w:rsidRDefault="008262CB" w:rsidP="00E92C63">
      <w:pPr>
        <w:spacing w:line="360" w:lineRule="auto"/>
        <w:ind w:left="567" w:right="2534"/>
        <w:rPr>
          <w:rFonts w:ascii="Arial" w:hAnsi="Arial" w:cs="Arial"/>
          <w:sz w:val="22"/>
          <w:szCs w:val="22"/>
        </w:rPr>
      </w:pPr>
    </w:p>
    <w:p w:rsidR="009E15E0" w:rsidRDefault="009E15E0">
      <w:pPr>
        <w:rPr>
          <w:rFonts w:ascii="Arial" w:hAnsi="Arial" w:cs="Arial"/>
          <w:sz w:val="22"/>
          <w:szCs w:val="22"/>
        </w:rPr>
      </w:pPr>
      <w:r>
        <w:rPr>
          <w:rFonts w:ascii="Arial" w:hAnsi="Arial" w:cs="Arial"/>
          <w:sz w:val="22"/>
          <w:szCs w:val="22"/>
        </w:rPr>
        <w:br w:type="page"/>
      </w:r>
    </w:p>
    <w:p w:rsidR="004108AB" w:rsidRDefault="004108AB" w:rsidP="00E92C63">
      <w:pPr>
        <w:spacing w:line="360" w:lineRule="auto"/>
        <w:ind w:left="567" w:right="2534"/>
        <w:rPr>
          <w:rFonts w:ascii="Arial" w:hAnsi="Arial" w:cs="Arial"/>
          <w:sz w:val="22"/>
          <w:szCs w:val="22"/>
        </w:rPr>
      </w:pPr>
    </w:p>
    <w:p w:rsidR="008262CB" w:rsidRDefault="008262CB" w:rsidP="008262CB">
      <w:pPr>
        <w:spacing w:line="360" w:lineRule="auto"/>
        <w:ind w:left="567" w:right="2534"/>
        <w:rPr>
          <w:rFonts w:ascii="Arial" w:hAnsi="Arial" w:cs="Arial"/>
          <w:sz w:val="22"/>
          <w:szCs w:val="22"/>
        </w:rPr>
      </w:pPr>
      <w:r w:rsidRPr="0074044F">
        <w:rPr>
          <w:rFonts w:ascii="Arial" w:hAnsi="Arial" w:cs="Arial"/>
          <w:sz w:val="22"/>
          <w:szCs w:val="22"/>
        </w:rPr>
        <w:t xml:space="preserve">Hochauflösendes Bildmaterial stellen wir Ihnen in unserem Mediapaket gerne zur Verfügung: </w:t>
      </w:r>
      <w:hyperlink r:id="rId6" w:history="1">
        <w:r w:rsidRPr="00470A93">
          <w:rPr>
            <w:rStyle w:val="Hyperlink"/>
            <w:rFonts w:ascii="Arial" w:hAnsi="Arial" w:cs="Arial"/>
            <w:sz w:val="22"/>
            <w:szCs w:val="22"/>
          </w:rPr>
          <w:t>http://service.amazone.de/austausch/Innovations-2019.zip</w:t>
        </w:r>
      </w:hyperlink>
      <w:r>
        <w:rPr>
          <w:rFonts w:ascii="Arial" w:hAnsi="Arial" w:cs="Arial"/>
          <w:sz w:val="22"/>
          <w:szCs w:val="22"/>
        </w:rPr>
        <w:t xml:space="preserve"> </w:t>
      </w:r>
    </w:p>
    <w:p w:rsidR="004108AB" w:rsidRDefault="004108AB" w:rsidP="008262CB">
      <w:pPr>
        <w:spacing w:line="360" w:lineRule="auto"/>
        <w:ind w:left="567" w:right="2534"/>
        <w:rPr>
          <w:rFonts w:ascii="Arial" w:hAnsi="Arial" w:cs="Arial"/>
          <w:sz w:val="22"/>
          <w:szCs w:val="22"/>
        </w:rPr>
      </w:pPr>
    </w:p>
    <w:p w:rsidR="004108AB" w:rsidRDefault="004108AB" w:rsidP="004108AB">
      <w:pPr>
        <w:spacing w:line="360" w:lineRule="auto"/>
        <w:ind w:left="567" w:right="2534"/>
        <w:rPr>
          <w:rFonts w:ascii="Arial" w:hAnsi="Arial" w:cs="Arial"/>
          <w:sz w:val="22"/>
          <w:szCs w:val="22"/>
        </w:rPr>
      </w:pPr>
      <w:r>
        <w:rPr>
          <w:rFonts w:ascii="Arial" w:hAnsi="Arial" w:cs="Arial"/>
          <w:sz w:val="22"/>
          <w:szCs w:val="22"/>
        </w:rPr>
        <w:t>Bildervorschau:</w:t>
      </w:r>
    </w:p>
    <w:p w:rsidR="004108AB" w:rsidRPr="0074044F" w:rsidRDefault="004108AB" w:rsidP="004108AB">
      <w:pPr>
        <w:tabs>
          <w:tab w:val="left" w:pos="567"/>
        </w:tabs>
        <w:spacing w:line="360" w:lineRule="auto"/>
        <w:ind w:right="2534"/>
        <w:rPr>
          <w:rFonts w:ascii="Arial" w:hAnsi="Arial" w:cs="Arial"/>
          <w:sz w:val="22"/>
          <w:szCs w:val="22"/>
        </w:rPr>
      </w:pPr>
      <w:r>
        <w:rPr>
          <w:noProof/>
        </w:rPr>
        <w:drawing>
          <wp:inline distT="0" distB="0" distL="0" distR="0" wp14:anchorId="387B2EF2" wp14:editId="68C4CA03">
            <wp:extent cx="6837045" cy="3594735"/>
            <wp:effectExtent l="0" t="0" r="1905" b="5715"/>
            <wp:docPr id="7" name="Grafik 7" descr="cid:image001.png@01D5EE2A.3E29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5EE2A.3E2951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37045" cy="3594735"/>
                    </a:xfrm>
                    <a:prstGeom prst="rect">
                      <a:avLst/>
                    </a:prstGeom>
                    <a:noFill/>
                    <a:ln>
                      <a:noFill/>
                    </a:ln>
                  </pic:spPr>
                </pic:pic>
              </a:graphicData>
            </a:graphic>
          </wp:inline>
        </w:drawing>
      </w:r>
    </w:p>
    <w:p w:rsidR="004108AB" w:rsidRPr="00E92C63" w:rsidRDefault="004108AB" w:rsidP="008262CB">
      <w:pPr>
        <w:spacing w:line="360" w:lineRule="auto"/>
        <w:ind w:left="567" w:right="2534"/>
        <w:rPr>
          <w:rFonts w:ascii="Arial" w:hAnsi="Arial" w:cs="Arial"/>
          <w:sz w:val="22"/>
          <w:szCs w:val="22"/>
        </w:rPr>
      </w:pPr>
    </w:p>
    <w:sectPr w:rsidR="004108AB" w:rsidRPr="00E92C63" w:rsidSect="00F95576">
      <w:headerReference w:type="default" r:id="rId9"/>
      <w:footerReference w:type="default" r:id="rId10"/>
      <w:pgSz w:w="11901" w:h="16840"/>
      <w:pgMar w:top="2127" w:right="567" w:bottom="1985" w:left="567" w:header="1418"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4F" w:rsidRDefault="0020394F">
      <w:r>
        <w:separator/>
      </w:r>
    </w:p>
  </w:endnote>
  <w:endnote w:type="continuationSeparator" w:id="0">
    <w:p w:rsidR="0020394F" w:rsidRDefault="0020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55" w:rsidRDefault="00B75F41">
    <w:pPr>
      <w:pStyle w:val="Fuzeile"/>
    </w:pPr>
    <w:r>
      <w:rPr>
        <w:noProof/>
        <w:szCs w:val="20"/>
      </w:rPr>
      <mc:AlternateContent>
        <mc:Choice Requires="wps">
          <w:drawing>
            <wp:anchor distT="0" distB="0" distL="114300" distR="114300" simplePos="0" relativeHeight="251658752" behindDoc="1" locked="0" layoutInCell="1" allowOverlap="1">
              <wp:simplePos x="0" y="0"/>
              <wp:positionH relativeFrom="column">
                <wp:posOffset>5292090</wp:posOffset>
              </wp:positionH>
              <wp:positionV relativeFrom="paragraph">
                <wp:posOffset>502920</wp:posOffset>
              </wp:positionV>
              <wp:extent cx="1600200" cy="179705"/>
              <wp:effectExtent l="0" t="0" r="381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7755" w:rsidRPr="00583760" w:rsidRDefault="006F7755" w:rsidP="006F7755">
                          <w:pPr>
                            <w:ind w:right="57"/>
                            <w:jc w:val="right"/>
                            <w:rPr>
                              <w:rFonts w:ascii="Arial" w:hAnsi="Arial"/>
                              <w:sz w:val="20"/>
                            </w:rPr>
                          </w:pPr>
                          <w:r w:rsidRPr="00CA43ED">
                            <w:rPr>
                              <w:rFonts w:ascii="Arial" w:hAnsi="Arial"/>
                              <w:sz w:val="20"/>
                            </w:rPr>
                            <w:t xml:space="preserve">Seite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sidR="001872C0">
                            <w:rPr>
                              <w:rFonts w:ascii="Arial" w:hAnsi="Arial"/>
                              <w:noProof/>
                              <w:sz w:val="20"/>
                            </w:rPr>
                            <w:t>4</w:t>
                          </w:r>
                          <w:r w:rsidRPr="00CA43ED">
                            <w:rPr>
                              <w:rFonts w:ascii="Arial" w:hAnsi="Arial"/>
                              <w:sz w:val="20"/>
                            </w:rPr>
                            <w:fldChar w:fldCharType="end"/>
                          </w:r>
                          <w:r w:rsidRPr="00CA43ED">
                            <w:rPr>
                              <w:rFonts w:ascii="Arial" w:hAnsi="Arial"/>
                              <w:sz w:val="20"/>
                            </w:rPr>
                            <w:t xml:space="preserve"> von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sidR="001872C0">
                            <w:rPr>
                              <w:rFonts w:ascii="Arial" w:hAnsi="Arial"/>
                              <w:noProof/>
                              <w:sz w:val="20"/>
                            </w:rPr>
                            <w:t>4</w:t>
                          </w:r>
                          <w:r w:rsidRPr="00CA43ED">
                            <w:rPr>
                              <w:rFonts w:ascii="Arial" w:hAnsi="Arial"/>
                              <w:sz w:val="20"/>
                            </w:rPr>
                            <w:fldChar w:fldCharType="end"/>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16.7pt;margin-top:39.6pt;width:126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" filled="f" fillcolor="#006e31" stroked="f">
              <v:textbox inset="0,.5mm,0,0">
                <w:txbxContent>
                  <w:p w:rsidR="006F7755" w:rsidRPr="00583760" w:rsidRDefault="006F7755" w:rsidP="006F7755">
                    <w:pPr>
                      <w:ind w:right="57"/>
                      <w:jc w:val="right"/>
                      <w:rPr>
                        <w:rFonts w:ascii="Arial" w:hAnsi="Arial"/>
                        <w:sz w:val="20"/>
                      </w:rPr>
                    </w:pPr>
                    <w:r w:rsidRPr="00CA43ED">
                      <w:rPr>
                        <w:rFonts w:ascii="Arial" w:hAnsi="Arial"/>
                        <w:sz w:val="20"/>
                      </w:rPr>
                      <w:t xml:space="preserve">Seite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sidR="001872C0">
                      <w:rPr>
                        <w:rFonts w:ascii="Arial" w:hAnsi="Arial"/>
                        <w:noProof/>
                        <w:sz w:val="20"/>
                      </w:rPr>
                      <w:t>4</w:t>
                    </w:r>
                    <w:r w:rsidRPr="00CA43ED">
                      <w:rPr>
                        <w:rFonts w:ascii="Arial" w:hAnsi="Arial"/>
                        <w:sz w:val="20"/>
                      </w:rPr>
                      <w:fldChar w:fldCharType="end"/>
                    </w:r>
                    <w:r w:rsidRPr="00CA43ED">
                      <w:rPr>
                        <w:rFonts w:ascii="Arial" w:hAnsi="Arial"/>
                        <w:sz w:val="20"/>
                      </w:rPr>
                      <w:t xml:space="preserve"> von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sidR="001872C0">
                      <w:rPr>
                        <w:rFonts w:ascii="Arial" w:hAnsi="Arial"/>
                        <w:noProof/>
                        <w:sz w:val="20"/>
                      </w:rPr>
                      <w:t>4</w:t>
                    </w:r>
                    <w:r w:rsidRPr="00CA43ED">
                      <w:rPr>
                        <w:rFonts w:ascii="Arial" w:hAnsi="Arial"/>
                        <w:sz w:val="20"/>
                      </w:rPr>
                      <w:fldChar w:fldCharType="end"/>
                    </w:r>
                  </w:p>
                </w:txbxContent>
              </v:textbox>
            </v:shape>
          </w:pict>
        </mc:Fallback>
      </mc:AlternateContent>
    </w:r>
    <w:r>
      <w:rPr>
        <w:noProof/>
        <w:szCs w:val="20"/>
      </w:rPr>
      <mc:AlternateContent>
        <mc:Choice Requires="wps">
          <w:drawing>
            <wp:anchor distT="0" distB="0" distL="114300" distR="114300" simplePos="0" relativeHeight="251657728" behindDoc="1" locked="0" layoutInCell="1" allowOverlap="1">
              <wp:simplePos x="0" y="0"/>
              <wp:positionH relativeFrom="column">
                <wp:posOffset>34290</wp:posOffset>
              </wp:positionH>
              <wp:positionV relativeFrom="paragraph">
                <wp:posOffset>436245</wp:posOffset>
              </wp:positionV>
              <wp:extent cx="6823710" cy="0"/>
              <wp:effectExtent l="15240" t="17145" r="9525"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688D3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35pt" to="540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" strokecolor="#006e31" strokeweight="1.42pt"/>
          </w:pict>
        </mc:Fallback>
      </mc:AlternateContent>
    </w:r>
    <w:r>
      <w:rPr>
        <w:noProof/>
        <w:szCs w:val="20"/>
      </w:rPr>
      <mc:AlternateContent>
        <mc:Choice Requires="wps">
          <w:drawing>
            <wp:anchor distT="0" distB="0" distL="114300" distR="114300" simplePos="0" relativeHeight="251656704" behindDoc="1" locked="0" layoutInCell="1" allowOverlap="1">
              <wp:simplePos x="0" y="0"/>
              <wp:positionH relativeFrom="column">
                <wp:posOffset>36195</wp:posOffset>
              </wp:positionH>
              <wp:positionV relativeFrom="paragraph">
                <wp:posOffset>-20955</wp:posOffset>
              </wp:positionV>
              <wp:extent cx="6840220" cy="0"/>
              <wp:effectExtent l="17145" t="17145" r="10160"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B8084"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65pt" to="54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" strokecolor="#006e31" strokeweight="1.42pt"/>
          </w:pict>
        </mc:Fallback>
      </mc:AlternateContent>
    </w:r>
    <w:r>
      <w:rPr>
        <w:noProof/>
        <w:szCs w:val="20"/>
      </w:rPr>
      <mc:AlternateContent>
        <mc:Choice Requires="wps">
          <w:drawing>
            <wp:anchor distT="0" distB="0" distL="114300" distR="114300" simplePos="0" relativeHeight="251655680" behindDoc="1" locked="0" layoutInCell="1" allowOverlap="1">
              <wp:simplePos x="0" y="0"/>
              <wp:positionH relativeFrom="column">
                <wp:posOffset>377190</wp:posOffset>
              </wp:positionH>
              <wp:positionV relativeFrom="paragraph">
                <wp:posOffset>-20955</wp:posOffset>
              </wp:positionV>
              <wp:extent cx="6480175" cy="431800"/>
              <wp:effectExtent l="0" t="0"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3180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7755" w:rsidRPr="00583760" w:rsidRDefault="006F7755" w:rsidP="006F7755">
                          <w:pPr>
                            <w:spacing w:line="280" w:lineRule="exact"/>
                            <w:rPr>
                              <w:rFonts w:ascii="Arial" w:hAnsi="Arial"/>
                              <w:b/>
                              <w:spacing w:val="2"/>
                              <w:sz w:val="20"/>
                            </w:rPr>
                          </w:pPr>
                          <w:r w:rsidRPr="00583760">
                            <w:rPr>
                              <w:rFonts w:ascii="Arial" w:hAnsi="Arial"/>
                              <w:b/>
                              <w:spacing w:val="2"/>
                              <w:sz w:val="20"/>
                            </w:rPr>
                            <w:t xml:space="preserve">AMAZONEN-WERKE H. DREYER GmbH &amp; Co. KG ∙ Am Amazonenwerk 9–13 ∙ D-49205 </w:t>
                          </w:r>
                          <w:proofErr w:type="spellStart"/>
                          <w:r w:rsidRPr="00583760">
                            <w:rPr>
                              <w:rFonts w:ascii="Arial" w:hAnsi="Arial"/>
                              <w:b/>
                              <w:spacing w:val="2"/>
                              <w:sz w:val="20"/>
                            </w:rPr>
                            <w:t>Hasbergen</w:t>
                          </w:r>
                          <w:proofErr w:type="spellEnd"/>
                          <w:r w:rsidRPr="00583760">
                            <w:rPr>
                              <w:rFonts w:ascii="Arial" w:hAnsi="Arial"/>
                              <w:b/>
                              <w:spacing w:val="2"/>
                              <w:sz w:val="20"/>
                            </w:rPr>
                            <w:t>-Gaste</w:t>
                          </w:r>
                        </w:p>
                        <w:p w:rsidR="006F7755" w:rsidRPr="00583760" w:rsidRDefault="006F7755" w:rsidP="006F7755">
                          <w:pPr>
                            <w:spacing w:line="280" w:lineRule="exact"/>
                            <w:rPr>
                              <w:rFonts w:ascii="Arial" w:hAnsi="Arial"/>
                              <w:b/>
                              <w:spacing w:val="2"/>
                              <w:sz w:val="20"/>
                            </w:rPr>
                          </w:pPr>
                          <w:r w:rsidRPr="00583760">
                            <w:rPr>
                              <w:rFonts w:ascii="Arial" w:hAnsi="Arial"/>
                              <w:b/>
                              <w:spacing w:val="2"/>
                              <w:sz w:val="20"/>
                            </w:rPr>
                            <w:t>Telefon +49 (0)5405 501-0 ∙ Telefax -147 ∙ www.amazone.de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9.7pt;margin-top:-1.65pt;width:510.2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" filled="f" fillcolor="#006e31" stroked="f">
              <v:textbox inset="0,1mm,0,0">
                <w:txbxContent>
                  <w:p w:rsidR="006F7755" w:rsidRPr="00583760" w:rsidRDefault="006F7755" w:rsidP="006F7755">
                    <w:pPr>
                      <w:spacing w:line="280" w:lineRule="exact"/>
                      <w:rPr>
                        <w:rFonts w:ascii="Arial" w:hAnsi="Arial"/>
                        <w:b/>
                        <w:spacing w:val="2"/>
                        <w:sz w:val="20"/>
                      </w:rPr>
                    </w:pPr>
                    <w:r w:rsidRPr="00583760">
                      <w:rPr>
                        <w:rFonts w:ascii="Arial" w:hAnsi="Arial"/>
                        <w:b/>
                        <w:spacing w:val="2"/>
                        <w:sz w:val="20"/>
                      </w:rPr>
                      <w:t xml:space="preserve">AMAZONEN-WERKE H. DREYER GmbH &amp; Co. KG ∙ Am Amazonenwerk 9–13 ∙ D-49205 </w:t>
                    </w:r>
                    <w:proofErr w:type="spellStart"/>
                    <w:r w:rsidRPr="00583760">
                      <w:rPr>
                        <w:rFonts w:ascii="Arial" w:hAnsi="Arial"/>
                        <w:b/>
                        <w:spacing w:val="2"/>
                        <w:sz w:val="20"/>
                      </w:rPr>
                      <w:t>Hasbergen</w:t>
                    </w:r>
                    <w:proofErr w:type="spellEnd"/>
                    <w:r w:rsidRPr="00583760">
                      <w:rPr>
                        <w:rFonts w:ascii="Arial" w:hAnsi="Arial"/>
                        <w:b/>
                        <w:spacing w:val="2"/>
                        <w:sz w:val="20"/>
                      </w:rPr>
                      <w:t>-Gaste</w:t>
                    </w:r>
                  </w:p>
                  <w:p w:rsidR="006F7755" w:rsidRPr="00583760" w:rsidRDefault="006F7755" w:rsidP="006F7755">
                    <w:pPr>
                      <w:spacing w:line="280" w:lineRule="exact"/>
                      <w:rPr>
                        <w:rFonts w:ascii="Arial" w:hAnsi="Arial"/>
                        <w:b/>
                        <w:spacing w:val="2"/>
                        <w:sz w:val="20"/>
                      </w:rPr>
                    </w:pPr>
                    <w:r w:rsidRPr="00583760">
                      <w:rPr>
                        <w:rFonts w:ascii="Arial" w:hAnsi="Arial"/>
                        <w:b/>
                        <w:spacing w:val="2"/>
                        <w:sz w:val="20"/>
                      </w:rPr>
                      <w:t>Telefon +49 (0)5405 501-0 ∙ Telefax -147 ∙ www.amazone.de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4F" w:rsidRDefault="0020394F">
      <w:r>
        <w:separator/>
      </w:r>
    </w:p>
  </w:footnote>
  <w:footnote w:type="continuationSeparator" w:id="0">
    <w:p w:rsidR="0020394F" w:rsidRDefault="0020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55" w:rsidRDefault="00B75F41">
    <w:pPr>
      <w:pStyle w:val="Kopfzeile"/>
    </w:pPr>
    <w:r>
      <w:rPr>
        <w:noProof/>
      </w:rPr>
      <w:drawing>
        <wp:anchor distT="0" distB="0" distL="114300" distR="114300" simplePos="0" relativeHeight="251654656" behindDoc="1" locked="0" layoutInCell="1" allowOverlap="1">
          <wp:simplePos x="0" y="0"/>
          <wp:positionH relativeFrom="column">
            <wp:posOffset>3810</wp:posOffset>
          </wp:positionH>
          <wp:positionV relativeFrom="paragraph">
            <wp:posOffset>-554990</wp:posOffset>
          </wp:positionV>
          <wp:extent cx="6838950" cy="539750"/>
          <wp:effectExtent l="0" t="0" r="0" b="0"/>
          <wp:wrapNone/>
          <wp:docPr id="9" name="Bild 15" descr="Kopf_Landtechnik_RGB_2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pf_Landtechnik_RGB_22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0800" behindDoc="1" locked="0" layoutInCell="1" allowOverlap="1">
              <wp:simplePos x="0" y="0"/>
              <wp:positionH relativeFrom="column">
                <wp:posOffset>5158105</wp:posOffset>
              </wp:positionH>
              <wp:positionV relativeFrom="paragraph">
                <wp:posOffset>-212090</wp:posOffset>
              </wp:positionV>
              <wp:extent cx="1619885" cy="179705"/>
              <wp:effectExtent l="0" t="0" r="381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7755" w:rsidRDefault="00DD6C5E" w:rsidP="00151FAF">
                          <w:pPr>
                            <w:ind w:left="142"/>
                            <w:rPr>
                              <w:rFonts w:ascii="Arial" w:hAnsi="Arial"/>
                              <w:sz w:val="20"/>
                            </w:rPr>
                          </w:pPr>
                          <w:r w:rsidRPr="002B693C">
                            <w:rPr>
                              <w:rFonts w:ascii="Arial" w:hAnsi="Arial"/>
                              <w:sz w:val="20"/>
                            </w:rPr>
                            <w:t>April</w:t>
                          </w:r>
                          <w:r w:rsidR="005E62F4" w:rsidRPr="002B693C">
                            <w:rPr>
                              <w:rFonts w:ascii="Arial" w:hAnsi="Arial"/>
                              <w:sz w:val="20"/>
                            </w:rPr>
                            <w:t xml:space="preserve"> </w:t>
                          </w:r>
                          <w:r w:rsidR="006F7755" w:rsidRPr="00583760">
                            <w:rPr>
                              <w:rFonts w:ascii="Arial" w:hAnsi="Arial"/>
                              <w:sz w:val="20"/>
                            </w:rPr>
                            <w:t>20</w:t>
                          </w:r>
                          <w:r w:rsidR="007A2191">
                            <w:rPr>
                              <w:rFonts w:ascii="Arial" w:hAnsi="Arial"/>
                              <w:sz w:val="20"/>
                            </w:rPr>
                            <w:t>20</w:t>
                          </w:r>
                        </w:p>
                        <w:p w:rsidR="00EA18A5" w:rsidRPr="00583760" w:rsidRDefault="00EA18A5" w:rsidP="00EA18A5">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6.15pt;margin-top:-16.7pt;width:127.5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" filled="f" fillcolor="#006e31" stroked="f">
              <v:textbox inset="0,0,0,0">
                <w:txbxContent>
                  <w:p w:rsidR="006F7755" w:rsidRDefault="00DD6C5E" w:rsidP="00151FAF">
                    <w:pPr>
                      <w:ind w:left="142"/>
                      <w:rPr>
                        <w:rFonts w:ascii="Arial" w:hAnsi="Arial"/>
                        <w:sz w:val="20"/>
                      </w:rPr>
                    </w:pPr>
                    <w:r w:rsidRPr="002B693C">
                      <w:rPr>
                        <w:rFonts w:ascii="Arial" w:hAnsi="Arial"/>
                        <w:sz w:val="20"/>
                      </w:rPr>
                      <w:t>April</w:t>
                    </w:r>
                    <w:r w:rsidR="005E62F4" w:rsidRPr="002B693C">
                      <w:rPr>
                        <w:rFonts w:ascii="Arial" w:hAnsi="Arial"/>
                        <w:sz w:val="20"/>
                      </w:rPr>
                      <w:t xml:space="preserve"> </w:t>
                    </w:r>
                    <w:r w:rsidR="006F7755" w:rsidRPr="00583760">
                      <w:rPr>
                        <w:rFonts w:ascii="Arial" w:hAnsi="Arial"/>
                        <w:sz w:val="20"/>
                      </w:rPr>
                      <w:t>20</w:t>
                    </w:r>
                    <w:r w:rsidR="007A2191">
                      <w:rPr>
                        <w:rFonts w:ascii="Arial" w:hAnsi="Arial"/>
                        <w:sz w:val="20"/>
                      </w:rPr>
                      <w:t>20</w:t>
                    </w:r>
                  </w:p>
                  <w:p w:rsidR="00EA18A5" w:rsidRPr="00583760" w:rsidRDefault="00EA18A5" w:rsidP="00EA18A5">
                    <w:pPr>
                      <w:rPr>
                        <w:rFonts w:ascii="Arial" w:hAnsi="Arial"/>
                        <w:sz w:val="20"/>
                      </w:rPr>
                    </w:pPr>
                  </w:p>
                </w:txbxContent>
              </v:textbox>
            </v:shape>
          </w:pict>
        </mc:Fallback>
      </mc:AlternateContent>
    </w:r>
    <w:r>
      <w:rPr>
        <w:noProof/>
        <w:szCs w:val="20"/>
      </w:rPr>
      <mc:AlternateContent>
        <mc:Choice Requires="wps">
          <w:drawing>
            <wp:anchor distT="0" distB="0" distL="114300" distR="114300" simplePos="0" relativeHeight="251659776" behindDoc="1" locked="0" layoutInCell="1" allowOverlap="1">
              <wp:simplePos x="0" y="0"/>
              <wp:positionH relativeFrom="column">
                <wp:posOffset>5158105</wp:posOffset>
              </wp:positionH>
              <wp:positionV relativeFrom="paragraph">
                <wp:posOffset>-500380</wp:posOffset>
              </wp:positionV>
              <wp:extent cx="1619885" cy="288290"/>
              <wp:effectExtent l="0" t="4445" r="3810" b="25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7755" w:rsidRPr="00583760" w:rsidRDefault="006F7755" w:rsidP="006F7755">
                          <w:pPr>
                            <w:ind w:left="142"/>
                            <w:rPr>
                              <w:rFonts w:ascii="Arial" w:hAnsi="Arial"/>
                              <w:b/>
                              <w:color w:val="FFFFFF"/>
                              <w:sz w:val="26"/>
                            </w:rPr>
                          </w:pPr>
                          <w:r w:rsidRPr="00583760">
                            <w:rPr>
                              <w:rFonts w:ascii="Arial" w:hAnsi="Arial"/>
                              <w:b/>
                              <w:color w:val="FFFFFF"/>
                              <w:sz w:val="26"/>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06.15pt;margin-top:-39.4pt;width:127.5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" filled="f" fillcolor="#006e31" stroked="f">
              <v:textbox inset="0,0,0,0">
                <w:txbxContent>
                  <w:p w:rsidR="006F7755" w:rsidRPr="00583760" w:rsidRDefault="006F7755" w:rsidP="006F7755">
                    <w:pPr>
                      <w:ind w:left="142"/>
                      <w:rPr>
                        <w:rFonts w:ascii="Arial" w:hAnsi="Arial"/>
                        <w:b/>
                        <w:color w:val="FFFFFF"/>
                        <w:sz w:val="26"/>
                      </w:rPr>
                    </w:pPr>
                    <w:r w:rsidRPr="00583760">
                      <w:rPr>
                        <w:rFonts w:ascii="Arial" w:hAnsi="Arial"/>
                        <w:b/>
                        <w:color w:val="FFFFFF"/>
                        <w:sz w:val="2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fillcolor="#006e31" stroke="f">
      <v:fill color="#006e31"/>
      <v:stroke on="f"/>
      <v:shadow color="black" opacity="49151f" offset=".74833mm,.74833mm"/>
      <o:colormru v:ext="edit" colors="#006e3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E0"/>
    <w:rsid w:val="00003291"/>
    <w:rsid w:val="0001015F"/>
    <w:rsid w:val="0001060D"/>
    <w:rsid w:val="000134EE"/>
    <w:rsid w:val="00031ADC"/>
    <w:rsid w:val="00034A5D"/>
    <w:rsid w:val="0003624C"/>
    <w:rsid w:val="00036BF0"/>
    <w:rsid w:val="00044522"/>
    <w:rsid w:val="000558D6"/>
    <w:rsid w:val="00056587"/>
    <w:rsid w:val="00071FBD"/>
    <w:rsid w:val="000818A2"/>
    <w:rsid w:val="000979FA"/>
    <w:rsid w:val="000A3648"/>
    <w:rsid w:val="000A3DB2"/>
    <w:rsid w:val="000A73A3"/>
    <w:rsid w:val="000B629C"/>
    <w:rsid w:val="000B6EBB"/>
    <w:rsid w:val="000C26F9"/>
    <w:rsid w:val="000C38A2"/>
    <w:rsid w:val="000C59C9"/>
    <w:rsid w:val="000D1FED"/>
    <w:rsid w:val="000D2971"/>
    <w:rsid w:val="000D6ABD"/>
    <w:rsid w:val="000E4824"/>
    <w:rsid w:val="000F1C3A"/>
    <w:rsid w:val="00122438"/>
    <w:rsid w:val="0013196D"/>
    <w:rsid w:val="00133F87"/>
    <w:rsid w:val="00144B89"/>
    <w:rsid w:val="00151FAF"/>
    <w:rsid w:val="0015460F"/>
    <w:rsid w:val="001629C0"/>
    <w:rsid w:val="0017230C"/>
    <w:rsid w:val="00174DD1"/>
    <w:rsid w:val="0017648F"/>
    <w:rsid w:val="00182AD3"/>
    <w:rsid w:val="001847FC"/>
    <w:rsid w:val="001872C0"/>
    <w:rsid w:val="001A2FD0"/>
    <w:rsid w:val="001C241D"/>
    <w:rsid w:val="001E5E45"/>
    <w:rsid w:val="001E766D"/>
    <w:rsid w:val="001F2F6E"/>
    <w:rsid w:val="00201A26"/>
    <w:rsid w:val="0020394F"/>
    <w:rsid w:val="00206D75"/>
    <w:rsid w:val="00210682"/>
    <w:rsid w:val="002109F5"/>
    <w:rsid w:val="00213280"/>
    <w:rsid w:val="0022712A"/>
    <w:rsid w:val="002346AB"/>
    <w:rsid w:val="00237BAC"/>
    <w:rsid w:val="002416D9"/>
    <w:rsid w:val="002549E1"/>
    <w:rsid w:val="00262464"/>
    <w:rsid w:val="00263D84"/>
    <w:rsid w:val="00276922"/>
    <w:rsid w:val="00281C93"/>
    <w:rsid w:val="0029333A"/>
    <w:rsid w:val="002943F7"/>
    <w:rsid w:val="002A08F9"/>
    <w:rsid w:val="002A3CA5"/>
    <w:rsid w:val="002A6A99"/>
    <w:rsid w:val="002B1C78"/>
    <w:rsid w:val="002B3496"/>
    <w:rsid w:val="002B5B8D"/>
    <w:rsid w:val="002B693C"/>
    <w:rsid w:val="002B69F0"/>
    <w:rsid w:val="002D07DD"/>
    <w:rsid w:val="002D410F"/>
    <w:rsid w:val="002F5378"/>
    <w:rsid w:val="002F70E4"/>
    <w:rsid w:val="00300C6C"/>
    <w:rsid w:val="00302FB8"/>
    <w:rsid w:val="003123B7"/>
    <w:rsid w:val="003144B7"/>
    <w:rsid w:val="003156BE"/>
    <w:rsid w:val="00317A14"/>
    <w:rsid w:val="0033180E"/>
    <w:rsid w:val="0033337D"/>
    <w:rsid w:val="00336C3A"/>
    <w:rsid w:val="00344782"/>
    <w:rsid w:val="00367895"/>
    <w:rsid w:val="00370CBC"/>
    <w:rsid w:val="00394528"/>
    <w:rsid w:val="003C18DD"/>
    <w:rsid w:val="003D0306"/>
    <w:rsid w:val="003E77E7"/>
    <w:rsid w:val="003F0801"/>
    <w:rsid w:val="003F09C2"/>
    <w:rsid w:val="003F1171"/>
    <w:rsid w:val="004055F0"/>
    <w:rsid w:val="004108AB"/>
    <w:rsid w:val="004135BE"/>
    <w:rsid w:val="00416757"/>
    <w:rsid w:val="004200DE"/>
    <w:rsid w:val="004253D8"/>
    <w:rsid w:val="00425714"/>
    <w:rsid w:val="00436225"/>
    <w:rsid w:val="0043633F"/>
    <w:rsid w:val="0043683C"/>
    <w:rsid w:val="00443FBE"/>
    <w:rsid w:val="00450772"/>
    <w:rsid w:val="004631B5"/>
    <w:rsid w:val="004659BB"/>
    <w:rsid w:val="00473DB9"/>
    <w:rsid w:val="00475B11"/>
    <w:rsid w:val="0047699C"/>
    <w:rsid w:val="00484CD5"/>
    <w:rsid w:val="00490EDF"/>
    <w:rsid w:val="00491596"/>
    <w:rsid w:val="004A6797"/>
    <w:rsid w:val="004C422B"/>
    <w:rsid w:val="004D0306"/>
    <w:rsid w:val="004D373B"/>
    <w:rsid w:val="004E037C"/>
    <w:rsid w:val="004E51A5"/>
    <w:rsid w:val="004E5D7E"/>
    <w:rsid w:val="004E6432"/>
    <w:rsid w:val="004E69D8"/>
    <w:rsid w:val="00500549"/>
    <w:rsid w:val="00501ACE"/>
    <w:rsid w:val="00504ADB"/>
    <w:rsid w:val="00504DAD"/>
    <w:rsid w:val="00510A20"/>
    <w:rsid w:val="00510AF3"/>
    <w:rsid w:val="00515380"/>
    <w:rsid w:val="00520375"/>
    <w:rsid w:val="005265D4"/>
    <w:rsid w:val="0053232A"/>
    <w:rsid w:val="0054403B"/>
    <w:rsid w:val="005453B1"/>
    <w:rsid w:val="00554E2E"/>
    <w:rsid w:val="005640EC"/>
    <w:rsid w:val="00570DDF"/>
    <w:rsid w:val="00571396"/>
    <w:rsid w:val="00572E77"/>
    <w:rsid w:val="00573CE8"/>
    <w:rsid w:val="005800F0"/>
    <w:rsid w:val="00580534"/>
    <w:rsid w:val="0058118A"/>
    <w:rsid w:val="00581913"/>
    <w:rsid w:val="005946A8"/>
    <w:rsid w:val="005A06A9"/>
    <w:rsid w:val="005A5FEF"/>
    <w:rsid w:val="005B365F"/>
    <w:rsid w:val="005C2123"/>
    <w:rsid w:val="005C3E4D"/>
    <w:rsid w:val="005C7B04"/>
    <w:rsid w:val="005D242F"/>
    <w:rsid w:val="005D5380"/>
    <w:rsid w:val="005D5BB9"/>
    <w:rsid w:val="005E2376"/>
    <w:rsid w:val="005E4DDF"/>
    <w:rsid w:val="005E62F4"/>
    <w:rsid w:val="005F699F"/>
    <w:rsid w:val="005F7267"/>
    <w:rsid w:val="00601972"/>
    <w:rsid w:val="0062018F"/>
    <w:rsid w:val="00626ADD"/>
    <w:rsid w:val="00626E8D"/>
    <w:rsid w:val="00652E6A"/>
    <w:rsid w:val="00654659"/>
    <w:rsid w:val="00660687"/>
    <w:rsid w:val="00664853"/>
    <w:rsid w:val="0067189D"/>
    <w:rsid w:val="00672A67"/>
    <w:rsid w:val="00673AC6"/>
    <w:rsid w:val="006770C1"/>
    <w:rsid w:val="00682493"/>
    <w:rsid w:val="00686A3A"/>
    <w:rsid w:val="0069613D"/>
    <w:rsid w:val="006A75A8"/>
    <w:rsid w:val="006A7C72"/>
    <w:rsid w:val="006B435B"/>
    <w:rsid w:val="006C0E12"/>
    <w:rsid w:val="006C4234"/>
    <w:rsid w:val="006E08BC"/>
    <w:rsid w:val="006E40F1"/>
    <w:rsid w:val="006E6C7E"/>
    <w:rsid w:val="006F0507"/>
    <w:rsid w:val="006F7755"/>
    <w:rsid w:val="00703179"/>
    <w:rsid w:val="00706334"/>
    <w:rsid w:val="00712499"/>
    <w:rsid w:val="00713070"/>
    <w:rsid w:val="007134B9"/>
    <w:rsid w:val="0072080E"/>
    <w:rsid w:val="007208B2"/>
    <w:rsid w:val="00742C64"/>
    <w:rsid w:val="00763732"/>
    <w:rsid w:val="00764104"/>
    <w:rsid w:val="00764ECE"/>
    <w:rsid w:val="00771A38"/>
    <w:rsid w:val="00773255"/>
    <w:rsid w:val="007A06E3"/>
    <w:rsid w:val="007A2191"/>
    <w:rsid w:val="007A2310"/>
    <w:rsid w:val="007A5C22"/>
    <w:rsid w:val="007B5EE6"/>
    <w:rsid w:val="007B5F24"/>
    <w:rsid w:val="007C3B66"/>
    <w:rsid w:val="007C5AF2"/>
    <w:rsid w:val="007E0615"/>
    <w:rsid w:val="007E4F8E"/>
    <w:rsid w:val="007E5076"/>
    <w:rsid w:val="007F0106"/>
    <w:rsid w:val="007F0C2A"/>
    <w:rsid w:val="007F40E6"/>
    <w:rsid w:val="007F493E"/>
    <w:rsid w:val="00803D18"/>
    <w:rsid w:val="00804B40"/>
    <w:rsid w:val="008056CB"/>
    <w:rsid w:val="00807BEE"/>
    <w:rsid w:val="00824C29"/>
    <w:rsid w:val="0082511D"/>
    <w:rsid w:val="008261E3"/>
    <w:rsid w:val="008262CB"/>
    <w:rsid w:val="008270D4"/>
    <w:rsid w:val="00831D65"/>
    <w:rsid w:val="0083658B"/>
    <w:rsid w:val="00850AC9"/>
    <w:rsid w:val="00852223"/>
    <w:rsid w:val="008554D7"/>
    <w:rsid w:val="00864049"/>
    <w:rsid w:val="0087172D"/>
    <w:rsid w:val="00873628"/>
    <w:rsid w:val="00883993"/>
    <w:rsid w:val="00885E02"/>
    <w:rsid w:val="00892EB5"/>
    <w:rsid w:val="00895458"/>
    <w:rsid w:val="00895CAB"/>
    <w:rsid w:val="00896A6F"/>
    <w:rsid w:val="008A1930"/>
    <w:rsid w:val="008B21CC"/>
    <w:rsid w:val="008B2684"/>
    <w:rsid w:val="008B65DF"/>
    <w:rsid w:val="008D5C57"/>
    <w:rsid w:val="008D6300"/>
    <w:rsid w:val="008E4FE2"/>
    <w:rsid w:val="008E7A97"/>
    <w:rsid w:val="008F2038"/>
    <w:rsid w:val="008F350E"/>
    <w:rsid w:val="00912177"/>
    <w:rsid w:val="00915DF6"/>
    <w:rsid w:val="0091679F"/>
    <w:rsid w:val="00924D7D"/>
    <w:rsid w:val="00931AA5"/>
    <w:rsid w:val="00940BE0"/>
    <w:rsid w:val="00950F81"/>
    <w:rsid w:val="00951257"/>
    <w:rsid w:val="0095250D"/>
    <w:rsid w:val="009529E2"/>
    <w:rsid w:val="00955273"/>
    <w:rsid w:val="0096089E"/>
    <w:rsid w:val="00963508"/>
    <w:rsid w:val="00973CA5"/>
    <w:rsid w:val="00981804"/>
    <w:rsid w:val="00981831"/>
    <w:rsid w:val="00982386"/>
    <w:rsid w:val="00982DD1"/>
    <w:rsid w:val="00984313"/>
    <w:rsid w:val="00991C50"/>
    <w:rsid w:val="00991C9B"/>
    <w:rsid w:val="00992EA0"/>
    <w:rsid w:val="00993A12"/>
    <w:rsid w:val="009A5A18"/>
    <w:rsid w:val="009A5C7D"/>
    <w:rsid w:val="009B4103"/>
    <w:rsid w:val="009C0B24"/>
    <w:rsid w:val="009C48B4"/>
    <w:rsid w:val="009D5A7D"/>
    <w:rsid w:val="009E15E0"/>
    <w:rsid w:val="009F678A"/>
    <w:rsid w:val="00A1450F"/>
    <w:rsid w:val="00A15571"/>
    <w:rsid w:val="00A15D8E"/>
    <w:rsid w:val="00A32DE4"/>
    <w:rsid w:val="00A35CB4"/>
    <w:rsid w:val="00A372FD"/>
    <w:rsid w:val="00A403B5"/>
    <w:rsid w:val="00A406DA"/>
    <w:rsid w:val="00A4434E"/>
    <w:rsid w:val="00A55CAF"/>
    <w:rsid w:val="00A611EA"/>
    <w:rsid w:val="00A638A2"/>
    <w:rsid w:val="00A74480"/>
    <w:rsid w:val="00A9532B"/>
    <w:rsid w:val="00AA2F8F"/>
    <w:rsid w:val="00AA6FB0"/>
    <w:rsid w:val="00AA79E0"/>
    <w:rsid w:val="00AC2265"/>
    <w:rsid w:val="00AC6EE2"/>
    <w:rsid w:val="00AD1329"/>
    <w:rsid w:val="00AD1AF8"/>
    <w:rsid w:val="00AD51AC"/>
    <w:rsid w:val="00AD5F34"/>
    <w:rsid w:val="00AD7627"/>
    <w:rsid w:val="00AE3C36"/>
    <w:rsid w:val="00AF274E"/>
    <w:rsid w:val="00AF2C5E"/>
    <w:rsid w:val="00AF52C6"/>
    <w:rsid w:val="00AF5C6E"/>
    <w:rsid w:val="00B018DA"/>
    <w:rsid w:val="00B1351F"/>
    <w:rsid w:val="00B17884"/>
    <w:rsid w:val="00B31B44"/>
    <w:rsid w:val="00B3510C"/>
    <w:rsid w:val="00B452A8"/>
    <w:rsid w:val="00B4616D"/>
    <w:rsid w:val="00B75F41"/>
    <w:rsid w:val="00B776DB"/>
    <w:rsid w:val="00B8360A"/>
    <w:rsid w:val="00B84FA4"/>
    <w:rsid w:val="00B85A30"/>
    <w:rsid w:val="00B85D84"/>
    <w:rsid w:val="00B87284"/>
    <w:rsid w:val="00B935B2"/>
    <w:rsid w:val="00B97CBB"/>
    <w:rsid w:val="00BA2041"/>
    <w:rsid w:val="00BD5426"/>
    <w:rsid w:val="00BE7AB4"/>
    <w:rsid w:val="00C07C09"/>
    <w:rsid w:val="00C07EC3"/>
    <w:rsid w:val="00C22E53"/>
    <w:rsid w:val="00C417C8"/>
    <w:rsid w:val="00C42820"/>
    <w:rsid w:val="00C54620"/>
    <w:rsid w:val="00C60036"/>
    <w:rsid w:val="00C6018F"/>
    <w:rsid w:val="00C6060D"/>
    <w:rsid w:val="00C60B06"/>
    <w:rsid w:val="00C62F49"/>
    <w:rsid w:val="00C95132"/>
    <w:rsid w:val="00CA04E5"/>
    <w:rsid w:val="00CA1443"/>
    <w:rsid w:val="00CA1E77"/>
    <w:rsid w:val="00CA5F67"/>
    <w:rsid w:val="00CB06E0"/>
    <w:rsid w:val="00CB3E29"/>
    <w:rsid w:val="00CB5586"/>
    <w:rsid w:val="00CB63E4"/>
    <w:rsid w:val="00CB6909"/>
    <w:rsid w:val="00CC38CC"/>
    <w:rsid w:val="00CD1F2E"/>
    <w:rsid w:val="00CD7142"/>
    <w:rsid w:val="00CF3FAC"/>
    <w:rsid w:val="00D10DE2"/>
    <w:rsid w:val="00D1124E"/>
    <w:rsid w:val="00D13205"/>
    <w:rsid w:val="00D14AE0"/>
    <w:rsid w:val="00D2725A"/>
    <w:rsid w:val="00D347B5"/>
    <w:rsid w:val="00D41387"/>
    <w:rsid w:val="00D44D3D"/>
    <w:rsid w:val="00D760AC"/>
    <w:rsid w:val="00D833AF"/>
    <w:rsid w:val="00D909EB"/>
    <w:rsid w:val="00D961FE"/>
    <w:rsid w:val="00D976A8"/>
    <w:rsid w:val="00DA1E19"/>
    <w:rsid w:val="00DB0A48"/>
    <w:rsid w:val="00DB7655"/>
    <w:rsid w:val="00DB79E1"/>
    <w:rsid w:val="00DC5EE7"/>
    <w:rsid w:val="00DC736D"/>
    <w:rsid w:val="00DD09E5"/>
    <w:rsid w:val="00DD6C5E"/>
    <w:rsid w:val="00DD78B0"/>
    <w:rsid w:val="00DF0755"/>
    <w:rsid w:val="00DF2331"/>
    <w:rsid w:val="00DF7606"/>
    <w:rsid w:val="00E2377B"/>
    <w:rsid w:val="00E36798"/>
    <w:rsid w:val="00E371A2"/>
    <w:rsid w:val="00E42BB6"/>
    <w:rsid w:val="00E442D2"/>
    <w:rsid w:val="00E46F37"/>
    <w:rsid w:val="00E4772D"/>
    <w:rsid w:val="00E526DD"/>
    <w:rsid w:val="00E52D0F"/>
    <w:rsid w:val="00E57B94"/>
    <w:rsid w:val="00E60E1C"/>
    <w:rsid w:val="00E80C25"/>
    <w:rsid w:val="00E91C51"/>
    <w:rsid w:val="00E92C63"/>
    <w:rsid w:val="00EA18A5"/>
    <w:rsid w:val="00EA7000"/>
    <w:rsid w:val="00EA7EEA"/>
    <w:rsid w:val="00EC509A"/>
    <w:rsid w:val="00EC5A6A"/>
    <w:rsid w:val="00ED59FE"/>
    <w:rsid w:val="00ED6812"/>
    <w:rsid w:val="00EE253D"/>
    <w:rsid w:val="00EF4F8F"/>
    <w:rsid w:val="00EF59EA"/>
    <w:rsid w:val="00F01740"/>
    <w:rsid w:val="00F10E25"/>
    <w:rsid w:val="00F21452"/>
    <w:rsid w:val="00F22801"/>
    <w:rsid w:val="00F25222"/>
    <w:rsid w:val="00F35AE3"/>
    <w:rsid w:val="00F4006E"/>
    <w:rsid w:val="00F42F23"/>
    <w:rsid w:val="00F52C63"/>
    <w:rsid w:val="00F52DBC"/>
    <w:rsid w:val="00F55F78"/>
    <w:rsid w:val="00F67DDF"/>
    <w:rsid w:val="00F71F5C"/>
    <w:rsid w:val="00F76884"/>
    <w:rsid w:val="00F95274"/>
    <w:rsid w:val="00F95576"/>
    <w:rsid w:val="00FA23C8"/>
    <w:rsid w:val="00FA2963"/>
    <w:rsid w:val="00FA75B7"/>
    <w:rsid w:val="00FB55E1"/>
    <w:rsid w:val="00FB610F"/>
    <w:rsid w:val="00FE0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006e31" stroke="f">
      <v:fill color="#006e31"/>
      <v:stroke on="f"/>
      <v:shadow color="black" opacity="49151f" offset=".74833mm,.74833mm"/>
      <o:colormru v:ext="edit" colors="#006e31"/>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182AD3"/>
    <w:pPr>
      <w:spacing w:before="100" w:beforeAutospacing="1" w:after="100" w:afterAutospacing="1"/>
      <w:outlineLvl w:val="0"/>
    </w:pPr>
    <w:rPr>
      <w:rFonts w:ascii="Times New Roman" w:hAnsi="Times New Roman"/>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tandardWeb">
    <w:name w:val="Normal (Web)"/>
    <w:basedOn w:val="Standard"/>
    <w:rsid w:val="00D909EB"/>
    <w:pPr>
      <w:spacing w:after="100" w:afterAutospacing="1"/>
    </w:pPr>
    <w:rPr>
      <w:rFonts w:ascii="Times New Roman" w:hAnsi="Times New Roman"/>
    </w:rPr>
  </w:style>
  <w:style w:type="table" w:customStyle="1" w:styleId="Tabellengitternetz">
    <w:name w:val="Tabellengitternetz"/>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character" w:customStyle="1" w:styleId="A4">
    <w:name w:val="A4"/>
    <w:rsid w:val="003F0801"/>
    <w:rPr>
      <w:rFonts w:cs="Helvetica"/>
      <w:color w:val="000000"/>
    </w:rPr>
  </w:style>
  <w:style w:type="paragraph" w:styleId="NurText">
    <w:name w:val="Plain Text"/>
    <w:basedOn w:val="Standard"/>
    <w:link w:val="NurTextZchn"/>
    <w:uiPriority w:val="99"/>
    <w:unhideWhenUsed/>
    <w:rsid w:val="0054403B"/>
    <w:rPr>
      <w:rFonts w:ascii="Consolas" w:hAnsi="Consolas"/>
      <w:sz w:val="21"/>
      <w:szCs w:val="21"/>
      <w:lang w:val="x-none" w:eastAsia="x-none"/>
    </w:rPr>
  </w:style>
  <w:style w:type="character" w:customStyle="1" w:styleId="NurTextZchn">
    <w:name w:val="Nur Text Zchn"/>
    <w:link w:val="NurText"/>
    <w:uiPriority w:val="99"/>
    <w:rsid w:val="0054403B"/>
    <w:rPr>
      <w:rFonts w:ascii="Consolas" w:hAnsi="Consolas" w:cs="Consolas"/>
      <w:sz w:val="21"/>
      <w:szCs w:val="21"/>
    </w:rPr>
  </w:style>
  <w:style w:type="character" w:customStyle="1" w:styleId="berschrift1Zchn">
    <w:name w:val="Überschrift 1 Zchn"/>
    <w:link w:val="berschrift1"/>
    <w:uiPriority w:val="9"/>
    <w:rsid w:val="00182AD3"/>
    <w:rPr>
      <w:rFonts w:ascii="Times New Roman" w:hAnsi="Times New Roman"/>
      <w:b/>
      <w:bCs/>
      <w:kern w:val="36"/>
      <w:sz w:val="48"/>
      <w:szCs w:val="48"/>
    </w:rPr>
  </w:style>
  <w:style w:type="character" w:styleId="Hyperlink">
    <w:name w:val="Hyperlink"/>
    <w:uiPriority w:val="99"/>
    <w:unhideWhenUsed/>
    <w:rsid w:val="00F52C63"/>
    <w:rPr>
      <w:color w:val="0000FF"/>
      <w:u w:val="single"/>
    </w:rPr>
  </w:style>
  <w:style w:type="character" w:styleId="BesuchterHyperlink">
    <w:name w:val="FollowedHyperlink"/>
    <w:basedOn w:val="Absatz-Standardschriftart"/>
    <w:uiPriority w:val="99"/>
    <w:semiHidden/>
    <w:unhideWhenUsed/>
    <w:rsid w:val="008262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53680">
      <w:bodyDiv w:val="1"/>
      <w:marLeft w:val="0"/>
      <w:marRight w:val="0"/>
      <w:marTop w:val="0"/>
      <w:marBottom w:val="0"/>
      <w:divBdr>
        <w:top w:val="none" w:sz="0" w:space="0" w:color="auto"/>
        <w:left w:val="none" w:sz="0" w:space="0" w:color="auto"/>
        <w:bottom w:val="none" w:sz="0" w:space="0" w:color="auto"/>
        <w:right w:val="none" w:sz="0" w:space="0" w:color="auto"/>
      </w:divBdr>
    </w:div>
    <w:div w:id="1357005820">
      <w:bodyDiv w:val="1"/>
      <w:marLeft w:val="0"/>
      <w:marRight w:val="0"/>
      <w:marTop w:val="0"/>
      <w:marBottom w:val="0"/>
      <w:divBdr>
        <w:top w:val="none" w:sz="0" w:space="0" w:color="auto"/>
        <w:left w:val="none" w:sz="0" w:space="0" w:color="auto"/>
        <w:bottom w:val="none" w:sz="0" w:space="0" w:color="auto"/>
        <w:right w:val="none" w:sz="0" w:space="0" w:color="auto"/>
      </w:divBdr>
    </w:div>
    <w:div w:id="1361013173">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45022148">
      <w:bodyDiv w:val="1"/>
      <w:marLeft w:val="0"/>
      <w:marRight w:val="0"/>
      <w:marTop w:val="0"/>
      <w:marBottom w:val="0"/>
      <w:divBdr>
        <w:top w:val="none" w:sz="0" w:space="0" w:color="auto"/>
        <w:left w:val="none" w:sz="0" w:space="0" w:color="auto"/>
        <w:bottom w:val="none" w:sz="0" w:space="0" w:color="auto"/>
        <w:right w:val="none" w:sz="0" w:space="0" w:color="auto"/>
      </w:divBdr>
    </w:div>
    <w:div w:id="1766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5EE2A.3E295170"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amazone.de/austausch/Innovations-2019.zi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4824</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PI Amazone Jahresbericht 2008</vt:lpstr>
    </vt:vector>
  </TitlesOfParts>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Amazone Jahresbericht 2008</dc:title>
  <dc:subject/>
  <dc:creator/>
  <cp:keywords/>
  <cp:lastModifiedBy/>
  <cp:revision>1</cp:revision>
  <dcterms:created xsi:type="dcterms:W3CDTF">2020-02-27T12:35:00Z</dcterms:created>
  <dcterms:modified xsi:type="dcterms:W3CDTF">2020-04-28T06:14:00Z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-1489398676</vt:i4>
  </property>
  <property fmtid="{D5CDD505-2E9C-101B-9397-08002B2CF9AE}" pid="4" name="_ReviewingToolsShownOnce">
    <vt:lpwstr/>
  </property>
</Properties>
</file>